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0E4" w:rsidRPr="009A28A2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Trebuchet MS" w:hAnsi="Trebuchet MS"/>
          <w:bCs/>
          <w:smallCaps w:val="0"/>
          <w:sz w:val="22"/>
          <w:szCs w:val="22"/>
        </w:rPr>
      </w:pPr>
      <w:r w:rsidRPr="009A28A2">
        <w:rPr>
          <w:rFonts w:ascii="Trebuchet MS" w:hAnsi="Trebuchet MS"/>
          <w:bCs/>
          <w:smallCaps w:val="0"/>
          <w:sz w:val="22"/>
          <w:szCs w:val="22"/>
        </w:rPr>
        <w:t>REQUEST FOR EXPRESSIONS OF INTEREST</w:t>
      </w:r>
    </w:p>
    <w:p w:rsidR="009830E4" w:rsidRPr="009A28A2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Trebuchet MS" w:hAnsi="Trebuchet MS"/>
          <w:bCs/>
          <w:smallCaps w:val="0"/>
          <w:sz w:val="22"/>
          <w:szCs w:val="22"/>
        </w:rPr>
      </w:pPr>
      <w:r w:rsidRPr="009A28A2">
        <w:rPr>
          <w:rFonts w:ascii="Trebuchet MS" w:hAnsi="Trebuchet MS"/>
          <w:bCs/>
          <w:smallCaps w:val="0"/>
          <w:sz w:val="22"/>
          <w:szCs w:val="22"/>
        </w:rPr>
        <w:t>(CONSULT</w:t>
      </w:r>
      <w:r w:rsidR="001D70EB" w:rsidRPr="009A28A2">
        <w:rPr>
          <w:rFonts w:ascii="Trebuchet MS" w:hAnsi="Trebuchet MS"/>
          <w:bCs/>
          <w:smallCaps w:val="0"/>
          <w:sz w:val="22"/>
          <w:szCs w:val="22"/>
        </w:rPr>
        <w:t>ING</w:t>
      </w:r>
      <w:r w:rsidRPr="009A28A2">
        <w:rPr>
          <w:rFonts w:ascii="Trebuchet MS" w:hAnsi="Trebuchet MS"/>
          <w:bCs/>
          <w:smallCaps w:val="0"/>
          <w:sz w:val="22"/>
          <w:szCs w:val="22"/>
        </w:rPr>
        <w:t xml:space="preserve"> SERVICES</w:t>
      </w:r>
      <w:r w:rsidR="00A05A45" w:rsidRPr="009A28A2">
        <w:rPr>
          <w:rFonts w:ascii="Trebuchet MS" w:hAnsi="Trebuchet MS"/>
          <w:bCs/>
          <w:smallCaps w:val="0"/>
          <w:sz w:val="22"/>
          <w:szCs w:val="22"/>
        </w:rPr>
        <w:t xml:space="preserve"> – FIRMS SELECTION</w:t>
      </w:r>
      <w:r w:rsidRPr="009A28A2">
        <w:rPr>
          <w:rFonts w:ascii="Trebuchet MS" w:hAnsi="Trebuchet MS"/>
          <w:bCs/>
          <w:smallCaps w:val="0"/>
          <w:sz w:val="22"/>
          <w:szCs w:val="22"/>
        </w:rPr>
        <w:t>)</w:t>
      </w:r>
    </w:p>
    <w:p w:rsidR="009830E4" w:rsidRPr="009A28A2" w:rsidRDefault="009830E4">
      <w:pPr>
        <w:suppressAutoHyphens/>
        <w:rPr>
          <w:rFonts w:ascii="Trebuchet MS" w:hAnsi="Trebuchet MS"/>
          <w:spacing w:val="-2"/>
          <w:szCs w:val="22"/>
        </w:rPr>
      </w:pPr>
    </w:p>
    <w:p w:rsidR="009830E4" w:rsidRPr="009A28A2" w:rsidRDefault="009830E4">
      <w:pPr>
        <w:pStyle w:val="ChapterNumber"/>
        <w:tabs>
          <w:tab w:val="clear" w:pos="-720"/>
        </w:tabs>
        <w:rPr>
          <w:rFonts w:ascii="Trebuchet MS" w:hAnsi="Trebuchet MS"/>
          <w:spacing w:val="-2"/>
          <w:szCs w:val="22"/>
        </w:rPr>
      </w:pPr>
    </w:p>
    <w:p w:rsidR="009830E4" w:rsidRPr="009A28A2" w:rsidRDefault="007E01C5">
      <w:pPr>
        <w:suppressAutoHyphens/>
        <w:rPr>
          <w:rFonts w:ascii="Trebuchet MS" w:hAnsi="Trebuchet MS"/>
          <w:b/>
          <w:spacing w:val="-2"/>
          <w:szCs w:val="22"/>
        </w:rPr>
      </w:pPr>
      <w:r w:rsidRPr="009A28A2">
        <w:rPr>
          <w:rFonts w:ascii="Trebuchet MS" w:hAnsi="Trebuchet MS"/>
          <w:b/>
          <w:spacing w:val="-2"/>
          <w:szCs w:val="22"/>
        </w:rPr>
        <w:t>ROMANIA</w:t>
      </w:r>
    </w:p>
    <w:p w:rsidR="00312DB6" w:rsidRPr="00890D06" w:rsidRDefault="00312DB6" w:rsidP="00312DB6">
      <w:pPr>
        <w:suppressAutoHyphens/>
        <w:spacing w:after="120"/>
        <w:rPr>
          <w:rFonts w:ascii="Trebuchet MS" w:hAnsi="Trebuchet MS"/>
          <w:b/>
          <w:spacing w:val="-2"/>
          <w:szCs w:val="22"/>
        </w:rPr>
      </w:pPr>
      <w:r w:rsidRPr="00890D06">
        <w:rPr>
          <w:rFonts w:ascii="Trebuchet MS" w:hAnsi="Trebuchet MS"/>
          <w:b/>
          <w:spacing w:val="-2"/>
          <w:szCs w:val="22"/>
        </w:rPr>
        <w:t>COUNTRY: ROMANIA</w:t>
      </w:r>
    </w:p>
    <w:p w:rsidR="00312DB6" w:rsidRDefault="00312DB6" w:rsidP="00312DB6">
      <w:pPr>
        <w:suppressAutoHyphens/>
        <w:spacing w:after="120"/>
        <w:rPr>
          <w:rFonts w:ascii="Trebuchet MS" w:hAnsi="Trebuchet MS"/>
          <w:b/>
          <w:szCs w:val="22"/>
          <w:lang w:val="pt-BR"/>
        </w:rPr>
      </w:pPr>
      <w:r w:rsidRPr="008638EA">
        <w:rPr>
          <w:rFonts w:ascii="Trebuchet MS" w:hAnsi="Trebuchet MS"/>
          <w:b/>
          <w:szCs w:val="22"/>
          <w:lang w:val="pt-BR"/>
        </w:rPr>
        <w:t>Advance Agreement for Preparation of Proposed Justice District Development Project</w:t>
      </w:r>
    </w:p>
    <w:p w:rsidR="00312DB6" w:rsidRPr="00890D06" w:rsidRDefault="00312DB6" w:rsidP="00312DB6">
      <w:pPr>
        <w:suppressAutoHyphens/>
        <w:spacing w:after="120"/>
        <w:rPr>
          <w:rFonts w:ascii="Trebuchet MS" w:hAnsi="Trebuchet MS"/>
          <w:b/>
          <w:spacing w:val="-2"/>
          <w:szCs w:val="22"/>
        </w:rPr>
      </w:pPr>
      <w:r w:rsidRPr="008638EA">
        <w:rPr>
          <w:rFonts w:ascii="Trebuchet MS" w:hAnsi="Trebuchet MS"/>
          <w:b/>
          <w:szCs w:val="22"/>
          <w:lang w:val="pt-BR"/>
        </w:rPr>
        <w:t>Project</w:t>
      </w:r>
      <w:r>
        <w:rPr>
          <w:rFonts w:ascii="Trebuchet MS" w:hAnsi="Trebuchet MS"/>
          <w:b/>
          <w:szCs w:val="22"/>
          <w:lang w:val="pt-BR"/>
        </w:rPr>
        <w:t xml:space="preserve"> Preparation Advance No. P 497-0001</w:t>
      </w:r>
    </w:p>
    <w:p w:rsidR="00312DB6" w:rsidRPr="00312DB6" w:rsidRDefault="00312DB6" w:rsidP="00575FF9">
      <w:pPr>
        <w:ind w:left="1800" w:hanging="1800"/>
        <w:rPr>
          <w:rFonts w:ascii="Trebuchet MS" w:hAnsi="Trebuchet MS"/>
          <w:b/>
          <w:i/>
          <w:szCs w:val="22"/>
        </w:rPr>
      </w:pPr>
      <w:r w:rsidRPr="00F815DB">
        <w:rPr>
          <w:rFonts w:ascii="Trebuchet MS" w:hAnsi="Trebuchet MS"/>
          <w:b/>
          <w:szCs w:val="22"/>
        </w:rPr>
        <w:t xml:space="preserve">Assignment Title: </w:t>
      </w:r>
      <w:r w:rsidR="00575FF9" w:rsidRPr="00575FF9">
        <w:rPr>
          <w:rFonts w:ascii="Trebuchet MS" w:hAnsi="Trebuchet MS"/>
          <w:b/>
          <w:i/>
          <w:szCs w:val="22"/>
        </w:rPr>
        <w:t>Consulting services for design and feasibility study for the proposed Justice District</w:t>
      </w:r>
    </w:p>
    <w:p w:rsidR="00312DB6" w:rsidRPr="00890D06" w:rsidRDefault="00312DB6" w:rsidP="00312DB6">
      <w:pPr>
        <w:suppressAutoHyphens/>
        <w:spacing w:after="120"/>
        <w:rPr>
          <w:rFonts w:ascii="Trebuchet MS" w:hAnsi="Trebuchet MS"/>
          <w:spacing w:val="-2"/>
          <w:szCs w:val="22"/>
        </w:rPr>
      </w:pPr>
      <w:r w:rsidRPr="00890D06">
        <w:rPr>
          <w:rFonts w:ascii="Trebuchet MS" w:hAnsi="Trebuchet MS"/>
          <w:b/>
          <w:spacing w:val="-2"/>
          <w:szCs w:val="22"/>
        </w:rPr>
        <w:t>Reference No</w:t>
      </w:r>
      <w:r w:rsidRPr="00890D06">
        <w:rPr>
          <w:rFonts w:ascii="Trebuchet MS" w:hAnsi="Trebuchet MS"/>
          <w:spacing w:val="-2"/>
          <w:szCs w:val="22"/>
        </w:rPr>
        <w:t xml:space="preserve">. </w:t>
      </w:r>
      <w:r w:rsidR="000073AB" w:rsidRPr="00E65D03">
        <w:rPr>
          <w:rFonts w:ascii="Trebuchet MS" w:hAnsi="Trebuchet MS"/>
          <w:b/>
          <w:i/>
          <w:spacing w:val="-2"/>
          <w:szCs w:val="22"/>
        </w:rPr>
        <w:t>CS</w:t>
      </w:r>
      <w:r w:rsidRPr="00E65D03">
        <w:rPr>
          <w:rFonts w:ascii="Trebuchet MS" w:hAnsi="Trebuchet MS"/>
          <w:b/>
          <w:i/>
          <w:spacing w:val="-2"/>
          <w:szCs w:val="22"/>
        </w:rPr>
        <w:t>-1-</w:t>
      </w:r>
      <w:r w:rsidR="00E65D03" w:rsidRPr="00E65D03">
        <w:rPr>
          <w:rFonts w:ascii="Trebuchet MS" w:hAnsi="Trebuchet MS"/>
          <w:b/>
          <w:i/>
          <w:spacing w:val="-2"/>
          <w:szCs w:val="22"/>
        </w:rPr>
        <w:t>1</w:t>
      </w:r>
    </w:p>
    <w:p w:rsidR="009830E4" w:rsidRPr="009A28A2" w:rsidRDefault="009830E4">
      <w:pPr>
        <w:suppressAutoHyphens/>
        <w:rPr>
          <w:rFonts w:ascii="Trebuchet MS" w:hAnsi="Trebuchet MS"/>
          <w:spacing w:val="-2"/>
          <w:szCs w:val="22"/>
        </w:rPr>
      </w:pPr>
    </w:p>
    <w:p w:rsidR="00916E24" w:rsidRPr="009A28A2" w:rsidRDefault="00312DB6" w:rsidP="000A3357">
      <w:pPr>
        <w:suppressAutoHyphens/>
        <w:spacing w:before="120"/>
        <w:jc w:val="both"/>
        <w:rPr>
          <w:rFonts w:ascii="Trebuchet MS" w:hAnsi="Trebuchet MS"/>
          <w:spacing w:val="-2"/>
          <w:szCs w:val="22"/>
        </w:rPr>
      </w:pPr>
      <w:r w:rsidRPr="00890D06">
        <w:rPr>
          <w:rFonts w:ascii="Trebuchet MS" w:hAnsi="Trebuchet MS"/>
          <w:spacing w:val="-2"/>
          <w:szCs w:val="22"/>
        </w:rPr>
        <w:t xml:space="preserve">The Government of Romania has received financing from the World Bank toward the cost of the </w:t>
      </w:r>
      <w:r>
        <w:rPr>
          <w:rFonts w:ascii="Trebuchet MS" w:hAnsi="Trebuchet MS"/>
          <w:szCs w:val="22"/>
        </w:rPr>
        <w:t xml:space="preserve">preparation of the </w:t>
      </w:r>
      <w:r w:rsidRPr="00C45101">
        <w:rPr>
          <w:rFonts w:ascii="Trebuchet MS" w:eastAsia="Calibri" w:hAnsi="Trebuchet MS"/>
          <w:b/>
          <w:szCs w:val="22"/>
        </w:rPr>
        <w:t xml:space="preserve">JUSTICE </w:t>
      </w:r>
      <w:r>
        <w:rPr>
          <w:rFonts w:ascii="Trebuchet MS" w:eastAsia="Calibri" w:hAnsi="Trebuchet MS"/>
          <w:b/>
          <w:szCs w:val="22"/>
        </w:rPr>
        <w:t xml:space="preserve">DISTRICT </w:t>
      </w:r>
      <w:r w:rsidRPr="00C45101">
        <w:rPr>
          <w:rFonts w:ascii="Trebuchet MS" w:eastAsia="Calibri" w:hAnsi="Trebuchet MS"/>
          <w:b/>
          <w:szCs w:val="22"/>
        </w:rPr>
        <w:t>DEVELOPMENT PROJECT</w:t>
      </w:r>
      <w:r w:rsidRPr="00890D06">
        <w:rPr>
          <w:rFonts w:ascii="Trebuchet MS" w:hAnsi="Trebuchet MS"/>
          <w:spacing w:val="-2"/>
          <w:szCs w:val="22"/>
        </w:rPr>
        <w:t>, and intends to apply part of the proceeds for consulting services. The consulting services (“the Services”) objective</w:t>
      </w:r>
      <w:r>
        <w:rPr>
          <w:rFonts w:ascii="Trebuchet MS" w:hAnsi="Trebuchet MS"/>
          <w:spacing w:val="-2"/>
          <w:szCs w:val="22"/>
        </w:rPr>
        <w:t xml:space="preserve"> </w:t>
      </w:r>
      <w:r w:rsidR="007A688C" w:rsidRPr="009B22F7">
        <w:rPr>
          <w:rFonts w:ascii="Trebuchet MS" w:hAnsi="Trebuchet MS"/>
          <w:szCs w:val="22"/>
        </w:rPr>
        <w:t>is to carry out the first stages of Design required by the Romanian legislation in force,</w:t>
      </w:r>
      <w:r w:rsidR="007A688C">
        <w:rPr>
          <w:rFonts w:ascii="Trebuchet MS" w:hAnsi="Trebuchet MS"/>
          <w:szCs w:val="22"/>
        </w:rPr>
        <w:t xml:space="preserve"> respectively the PUD, the Design brief </w:t>
      </w:r>
      <w:r w:rsidR="007A688C" w:rsidRPr="009B22F7">
        <w:rPr>
          <w:rFonts w:ascii="Trebuchet MS" w:hAnsi="Trebuchet MS"/>
          <w:szCs w:val="22"/>
        </w:rPr>
        <w:t xml:space="preserve">and the </w:t>
      </w:r>
      <w:r w:rsidR="007A688C">
        <w:rPr>
          <w:rFonts w:ascii="Trebuchet MS" w:hAnsi="Trebuchet MS"/>
          <w:szCs w:val="22"/>
        </w:rPr>
        <w:t>F</w:t>
      </w:r>
      <w:r w:rsidR="007A688C" w:rsidRPr="009B22F7">
        <w:rPr>
          <w:rFonts w:ascii="Trebuchet MS" w:hAnsi="Trebuchet MS"/>
          <w:szCs w:val="22"/>
        </w:rPr>
        <w:t xml:space="preserve">easibility </w:t>
      </w:r>
      <w:r w:rsidR="007A688C">
        <w:rPr>
          <w:rFonts w:ascii="Trebuchet MS" w:hAnsi="Trebuchet MS"/>
          <w:szCs w:val="22"/>
        </w:rPr>
        <w:t>S</w:t>
      </w:r>
      <w:r w:rsidR="007A688C" w:rsidRPr="009B22F7">
        <w:rPr>
          <w:rFonts w:ascii="Trebuchet MS" w:hAnsi="Trebuchet MS"/>
          <w:szCs w:val="22"/>
        </w:rPr>
        <w:t>tudy</w:t>
      </w:r>
      <w:r w:rsidR="00E65D03">
        <w:rPr>
          <w:rFonts w:ascii="Trebuchet MS" w:hAnsi="Trebuchet MS"/>
          <w:szCs w:val="22"/>
        </w:rPr>
        <w:t xml:space="preserve">, </w:t>
      </w:r>
      <w:r w:rsidR="00E65D03" w:rsidRPr="00E65D03">
        <w:rPr>
          <w:rFonts w:ascii="Trebuchet MS" w:hAnsi="Trebuchet MS"/>
          <w:szCs w:val="22"/>
        </w:rPr>
        <w:t>including the Technical expertise of the existing foundation</w:t>
      </w:r>
      <w:r w:rsidR="00E65D03">
        <w:rPr>
          <w:rFonts w:ascii="Trebuchet MS" w:hAnsi="Trebuchet MS"/>
          <w:szCs w:val="22"/>
        </w:rPr>
        <w:t>,</w:t>
      </w:r>
      <w:r w:rsidR="00E65D03" w:rsidRPr="00E65D03">
        <w:rPr>
          <w:rFonts w:ascii="Trebuchet MS" w:hAnsi="Trebuchet MS"/>
          <w:szCs w:val="22"/>
        </w:rPr>
        <w:t xml:space="preserve"> and all the other sub-studies required for the Feasibility Study</w:t>
      </w:r>
      <w:r w:rsidR="007A688C">
        <w:rPr>
          <w:rFonts w:ascii="Trebuchet MS" w:hAnsi="Trebuchet MS"/>
          <w:szCs w:val="22"/>
        </w:rPr>
        <w:t xml:space="preserve">, and to provide technical assistance to the Ministry of Justice, </w:t>
      </w:r>
      <w:r w:rsidR="007A688C" w:rsidRPr="000F0924">
        <w:rPr>
          <w:rFonts w:ascii="Trebuchet MS" w:hAnsi="Trebuchet MS" w:cs="Arial"/>
          <w:bCs/>
          <w:szCs w:val="22"/>
        </w:rPr>
        <w:t xml:space="preserve">through the Department for Implementation of Externally Financed Projects </w:t>
      </w:r>
      <w:r w:rsidR="007A688C">
        <w:rPr>
          <w:rFonts w:ascii="Trebuchet MS" w:hAnsi="Trebuchet MS" w:cs="Arial"/>
          <w:bCs/>
          <w:szCs w:val="22"/>
        </w:rPr>
        <w:t>(</w:t>
      </w:r>
      <w:r w:rsidR="007A688C" w:rsidRPr="000F0924">
        <w:rPr>
          <w:rFonts w:ascii="Trebuchet MS" w:hAnsi="Trebuchet MS" w:cs="Arial"/>
          <w:bCs/>
          <w:szCs w:val="22"/>
        </w:rPr>
        <w:t>DIEFP</w:t>
      </w:r>
      <w:r w:rsidR="007A688C">
        <w:rPr>
          <w:rFonts w:ascii="Trebuchet MS" w:hAnsi="Trebuchet MS" w:cs="Arial"/>
          <w:bCs/>
          <w:szCs w:val="22"/>
        </w:rPr>
        <w:t>, also</w:t>
      </w:r>
      <w:r w:rsidR="007A688C">
        <w:rPr>
          <w:rFonts w:ascii="Trebuchet MS" w:hAnsi="Trebuchet MS"/>
          <w:szCs w:val="22"/>
        </w:rPr>
        <w:t xml:space="preserve"> “Client”) in elaboration of the bidding documents for procurement of the anticipated design &amp; build contract and during procurement procedure (including clarifications, and evaluation)</w:t>
      </w:r>
      <w:r w:rsidR="007A688C" w:rsidRPr="009B22F7">
        <w:rPr>
          <w:rFonts w:ascii="Trebuchet MS" w:hAnsi="Trebuchet MS"/>
          <w:szCs w:val="22"/>
        </w:rPr>
        <w:t>.</w:t>
      </w:r>
    </w:p>
    <w:p w:rsidR="009A28A2" w:rsidRPr="009A28A2" w:rsidRDefault="009830E4" w:rsidP="007A688C">
      <w:pPr>
        <w:suppressAutoHyphens/>
        <w:spacing w:before="120" w:after="120"/>
        <w:jc w:val="both"/>
        <w:rPr>
          <w:rFonts w:ascii="Trebuchet MS" w:hAnsi="Trebuchet MS"/>
          <w:spacing w:val="-2"/>
          <w:szCs w:val="22"/>
        </w:rPr>
      </w:pPr>
      <w:r w:rsidRPr="009A28A2">
        <w:rPr>
          <w:rFonts w:ascii="Trebuchet MS" w:hAnsi="Trebuchet MS"/>
          <w:spacing w:val="-2"/>
          <w:szCs w:val="22"/>
        </w:rPr>
        <w:t xml:space="preserve">The </w:t>
      </w:r>
      <w:r w:rsidR="00916E24" w:rsidRPr="009A28A2">
        <w:rPr>
          <w:rFonts w:ascii="Trebuchet MS" w:hAnsi="Trebuchet MS"/>
          <w:spacing w:val="-2"/>
          <w:szCs w:val="22"/>
        </w:rPr>
        <w:t xml:space="preserve">consulting </w:t>
      </w:r>
      <w:r w:rsidRPr="009A28A2">
        <w:rPr>
          <w:rFonts w:ascii="Trebuchet MS" w:hAnsi="Trebuchet MS"/>
          <w:spacing w:val="-2"/>
          <w:szCs w:val="22"/>
        </w:rPr>
        <w:t xml:space="preserve">services </w:t>
      </w:r>
      <w:r w:rsidR="00916E24" w:rsidRPr="009A28A2">
        <w:rPr>
          <w:rFonts w:ascii="Trebuchet MS" w:hAnsi="Trebuchet MS"/>
          <w:spacing w:val="-2"/>
          <w:szCs w:val="22"/>
        </w:rPr>
        <w:t>(“</w:t>
      </w:r>
      <w:r w:rsidR="001D70EB" w:rsidRPr="009A28A2">
        <w:rPr>
          <w:rFonts w:ascii="Trebuchet MS" w:hAnsi="Trebuchet MS"/>
          <w:spacing w:val="-2"/>
          <w:szCs w:val="22"/>
        </w:rPr>
        <w:t>the Services</w:t>
      </w:r>
      <w:r w:rsidR="00916E24" w:rsidRPr="009A28A2">
        <w:rPr>
          <w:rFonts w:ascii="Trebuchet MS" w:hAnsi="Trebuchet MS"/>
          <w:spacing w:val="-2"/>
          <w:szCs w:val="22"/>
        </w:rPr>
        <w:t xml:space="preserve">”) </w:t>
      </w:r>
      <w:r w:rsidRPr="009A28A2">
        <w:rPr>
          <w:rFonts w:ascii="Trebuchet MS" w:hAnsi="Trebuchet MS"/>
          <w:spacing w:val="-2"/>
          <w:szCs w:val="22"/>
        </w:rPr>
        <w:t>include</w:t>
      </w:r>
      <w:r w:rsidR="009A28A2" w:rsidRPr="009A28A2">
        <w:rPr>
          <w:rFonts w:ascii="Trebuchet MS" w:hAnsi="Trebuchet MS"/>
          <w:spacing w:val="-2"/>
          <w:szCs w:val="22"/>
        </w:rPr>
        <w:t>:</w:t>
      </w:r>
    </w:p>
    <w:p w:rsidR="007A688C" w:rsidRPr="009B22F7" w:rsidRDefault="007A688C" w:rsidP="007A688C">
      <w:pPr>
        <w:tabs>
          <w:tab w:val="left" w:pos="-720"/>
          <w:tab w:val="left" w:pos="720"/>
        </w:tabs>
        <w:spacing w:after="120"/>
        <w:ind w:left="720" w:hanging="720"/>
        <w:jc w:val="both"/>
        <w:rPr>
          <w:rFonts w:ascii="Trebuchet MS" w:hAnsi="Trebuchet MS"/>
          <w:szCs w:val="22"/>
        </w:rPr>
      </w:pPr>
      <w:r w:rsidRPr="009B22F7">
        <w:rPr>
          <w:rFonts w:ascii="Trebuchet MS" w:hAnsi="Trebuchet MS"/>
          <w:szCs w:val="22"/>
        </w:rPr>
        <w:t xml:space="preserve">1: Elaboration of </w:t>
      </w:r>
      <w:r w:rsidRPr="00DE7921">
        <w:rPr>
          <w:rFonts w:ascii="Trebuchet MS" w:hAnsi="Trebuchet MS"/>
          <w:szCs w:val="22"/>
        </w:rPr>
        <w:t>PUD</w:t>
      </w:r>
      <w:r w:rsidRPr="009B22F7">
        <w:rPr>
          <w:rFonts w:ascii="Trebuchet MS" w:hAnsi="Trebuchet MS"/>
          <w:szCs w:val="22"/>
        </w:rPr>
        <w:t xml:space="preserve"> for Justice District</w:t>
      </w:r>
      <w:r>
        <w:rPr>
          <w:rFonts w:ascii="Trebuchet MS" w:hAnsi="Trebuchet MS"/>
          <w:szCs w:val="22"/>
        </w:rPr>
        <w:t xml:space="preserve"> in line with </w:t>
      </w:r>
      <w:r w:rsidRPr="001A14AC">
        <w:rPr>
          <w:rFonts w:ascii="Trebuchet MS" w:hAnsi="Trebuchet MS" w:cs="Arial"/>
          <w:szCs w:val="22"/>
        </w:rPr>
        <w:t>Justice District HLUAC</w:t>
      </w:r>
      <w:r w:rsidRPr="00A421D3">
        <w:rPr>
          <w:rFonts w:ascii="Trebuchet MS" w:hAnsi="Trebuchet MS" w:cs="Arial"/>
          <w:i/>
          <w:szCs w:val="22"/>
        </w:rPr>
        <w:t xml:space="preserve"> (High-Level Urban Architectural Concept)</w:t>
      </w:r>
      <w:r w:rsidRPr="009B22F7">
        <w:rPr>
          <w:rFonts w:ascii="Trebuchet MS" w:hAnsi="Trebuchet MS"/>
          <w:szCs w:val="22"/>
        </w:rPr>
        <w:t>;</w:t>
      </w:r>
    </w:p>
    <w:p w:rsidR="007A688C" w:rsidRPr="009B22F7" w:rsidRDefault="007A688C" w:rsidP="007A688C">
      <w:pPr>
        <w:tabs>
          <w:tab w:val="left" w:pos="-720"/>
          <w:tab w:val="left" w:pos="720"/>
        </w:tabs>
        <w:spacing w:after="120"/>
        <w:ind w:left="720" w:hanging="720"/>
        <w:jc w:val="both"/>
        <w:rPr>
          <w:rFonts w:ascii="Trebuchet MS" w:hAnsi="Trebuchet MS"/>
          <w:szCs w:val="22"/>
        </w:rPr>
      </w:pPr>
      <w:r w:rsidRPr="009B22F7">
        <w:rPr>
          <w:rFonts w:ascii="Trebuchet MS" w:hAnsi="Trebuchet MS"/>
          <w:szCs w:val="22"/>
        </w:rPr>
        <w:t xml:space="preserve">2: Elaboration of </w:t>
      </w:r>
      <w:r>
        <w:rPr>
          <w:rFonts w:ascii="Trebuchet MS" w:hAnsi="Trebuchet MS"/>
          <w:szCs w:val="22"/>
        </w:rPr>
        <w:t>Design brief</w:t>
      </w:r>
      <w:r w:rsidRPr="009B22F7">
        <w:rPr>
          <w:rFonts w:ascii="Trebuchet MS" w:hAnsi="Trebuchet MS"/>
          <w:szCs w:val="22"/>
        </w:rPr>
        <w:t xml:space="preserve"> for Justice District</w:t>
      </w:r>
      <w:r>
        <w:rPr>
          <w:rFonts w:ascii="Trebuchet MS" w:hAnsi="Trebuchet MS"/>
          <w:szCs w:val="22"/>
        </w:rPr>
        <w:t xml:space="preserve"> based on the Justice District Concept Note</w:t>
      </w:r>
      <w:r w:rsidRPr="009B22F7">
        <w:rPr>
          <w:rFonts w:ascii="Trebuchet MS" w:hAnsi="Trebuchet MS"/>
          <w:szCs w:val="22"/>
        </w:rPr>
        <w:t>;</w:t>
      </w:r>
    </w:p>
    <w:p w:rsidR="007A688C" w:rsidRDefault="007A688C" w:rsidP="007A688C">
      <w:pPr>
        <w:tabs>
          <w:tab w:val="left" w:pos="-720"/>
          <w:tab w:val="left" w:pos="720"/>
        </w:tabs>
        <w:spacing w:after="120"/>
        <w:ind w:left="720" w:hanging="720"/>
        <w:jc w:val="both"/>
        <w:rPr>
          <w:rFonts w:ascii="Trebuchet MS" w:hAnsi="Trebuchet MS"/>
          <w:szCs w:val="22"/>
        </w:rPr>
      </w:pPr>
      <w:r w:rsidRPr="009B22F7">
        <w:rPr>
          <w:rFonts w:ascii="Trebuchet MS" w:hAnsi="Trebuchet MS"/>
          <w:szCs w:val="22"/>
        </w:rPr>
        <w:t xml:space="preserve">3: </w:t>
      </w:r>
      <w:r>
        <w:rPr>
          <w:rFonts w:ascii="Trebuchet MS" w:hAnsi="Trebuchet MS"/>
          <w:szCs w:val="22"/>
        </w:rPr>
        <w:t>Technical studies of the existing concrete foundation;</w:t>
      </w:r>
    </w:p>
    <w:p w:rsidR="007A688C" w:rsidRDefault="007A688C" w:rsidP="007A688C">
      <w:pPr>
        <w:tabs>
          <w:tab w:val="left" w:pos="-720"/>
          <w:tab w:val="left" w:pos="720"/>
        </w:tabs>
        <w:spacing w:after="120"/>
        <w:ind w:left="720" w:hanging="720"/>
        <w:jc w:val="both"/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 xml:space="preserve">4: </w:t>
      </w:r>
      <w:r>
        <w:rPr>
          <w:rFonts w:ascii="Trebuchet MS" w:hAnsi="Trebuchet MS" w:cs="Arial"/>
          <w:szCs w:val="22"/>
        </w:rPr>
        <w:t>Elaboration of</w:t>
      </w:r>
      <w:r w:rsidRPr="003105FE">
        <w:rPr>
          <w:rFonts w:ascii="Trebuchet MS" w:hAnsi="Trebuchet MS" w:cs="Arial"/>
          <w:szCs w:val="22"/>
        </w:rPr>
        <w:t xml:space="preserve"> </w:t>
      </w:r>
      <w:r>
        <w:rPr>
          <w:rFonts w:ascii="Trebuchet MS" w:hAnsi="Trebuchet MS" w:cs="Arial"/>
          <w:szCs w:val="22"/>
        </w:rPr>
        <w:t xml:space="preserve">land </w:t>
      </w:r>
      <w:r w:rsidRPr="003105FE">
        <w:rPr>
          <w:rFonts w:ascii="Trebuchet MS" w:hAnsi="Trebuchet MS" w:cs="Arial"/>
          <w:szCs w:val="22"/>
        </w:rPr>
        <w:t>financial evaluation in line with the provisions of</w:t>
      </w:r>
      <w:r>
        <w:rPr>
          <w:rFonts w:ascii="Trebuchet MS" w:hAnsi="Trebuchet MS" w:cs="Arial"/>
          <w:szCs w:val="22"/>
        </w:rPr>
        <w:t xml:space="preserve"> Article 11, paras. 7-9</w:t>
      </w:r>
      <w:r w:rsidRPr="003105FE">
        <w:rPr>
          <w:rFonts w:ascii="Trebuchet MS" w:hAnsi="Trebuchet MS" w:cs="Arial"/>
          <w:szCs w:val="22"/>
        </w:rPr>
        <w:t xml:space="preserve"> </w:t>
      </w:r>
      <w:r>
        <w:rPr>
          <w:rFonts w:ascii="Trebuchet MS" w:hAnsi="Trebuchet MS" w:cs="Arial"/>
          <w:szCs w:val="22"/>
        </w:rPr>
        <w:t xml:space="preserve">of </w:t>
      </w:r>
      <w:r w:rsidRPr="003105FE">
        <w:rPr>
          <w:rFonts w:ascii="Trebuchet MS" w:hAnsi="Trebuchet MS" w:cs="Arial"/>
          <w:szCs w:val="22"/>
        </w:rPr>
        <w:t>Law no. 255/2010</w:t>
      </w:r>
      <w:r>
        <w:rPr>
          <w:rFonts w:ascii="Trebuchet MS" w:hAnsi="Trebuchet MS" w:cs="Arial"/>
          <w:szCs w:val="22"/>
        </w:rPr>
        <w:t>;</w:t>
      </w:r>
    </w:p>
    <w:p w:rsidR="007A688C" w:rsidRPr="009B22F7" w:rsidRDefault="007A688C" w:rsidP="007A688C">
      <w:pPr>
        <w:tabs>
          <w:tab w:val="left" w:pos="-720"/>
          <w:tab w:val="left" w:pos="720"/>
        </w:tabs>
        <w:spacing w:after="120"/>
        <w:ind w:left="720" w:hanging="720"/>
        <w:jc w:val="both"/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 xml:space="preserve">5: </w:t>
      </w:r>
      <w:r w:rsidRPr="009B22F7">
        <w:rPr>
          <w:rFonts w:ascii="Trebuchet MS" w:hAnsi="Trebuchet MS"/>
          <w:szCs w:val="22"/>
        </w:rPr>
        <w:t>Elaboration of Feasibility Study for Justice District;</w:t>
      </w:r>
    </w:p>
    <w:p w:rsidR="000A3357" w:rsidRDefault="007A688C" w:rsidP="007A688C">
      <w:pPr>
        <w:spacing w:before="120"/>
        <w:jc w:val="both"/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>6</w:t>
      </w:r>
      <w:r w:rsidRPr="009B22F7">
        <w:rPr>
          <w:rFonts w:ascii="Trebuchet MS" w:hAnsi="Trebuchet MS"/>
          <w:szCs w:val="22"/>
        </w:rPr>
        <w:t xml:space="preserve">: </w:t>
      </w:r>
      <w:r w:rsidRPr="00DF1CB6">
        <w:rPr>
          <w:rFonts w:ascii="Trebuchet MS" w:hAnsi="Trebuchet MS"/>
          <w:szCs w:val="22"/>
        </w:rPr>
        <w:t>Technical assistance</w:t>
      </w:r>
      <w:r>
        <w:rPr>
          <w:rFonts w:ascii="Trebuchet MS" w:hAnsi="Trebuchet MS"/>
          <w:b/>
          <w:szCs w:val="22"/>
        </w:rPr>
        <w:t xml:space="preserve"> </w:t>
      </w:r>
      <w:proofErr w:type="spellStart"/>
      <w:r w:rsidRPr="009B22F7">
        <w:rPr>
          <w:rFonts w:ascii="Trebuchet MS" w:hAnsi="Trebuchet MS"/>
          <w:szCs w:val="22"/>
        </w:rPr>
        <w:t>i</w:t>
      </w:r>
      <w:proofErr w:type="spellEnd"/>
      <w:r w:rsidRPr="009B22F7">
        <w:rPr>
          <w:rFonts w:ascii="Trebuchet MS" w:hAnsi="Trebuchet MS"/>
          <w:szCs w:val="22"/>
        </w:rPr>
        <w:t xml:space="preserve">) </w:t>
      </w:r>
      <w:r>
        <w:rPr>
          <w:rFonts w:ascii="Trebuchet MS" w:hAnsi="Trebuchet MS"/>
          <w:szCs w:val="22"/>
        </w:rPr>
        <w:t xml:space="preserve">for preparing </w:t>
      </w:r>
      <w:r w:rsidRPr="00B21DB0">
        <w:rPr>
          <w:rFonts w:ascii="Trebuchet MS" w:hAnsi="Trebuchet MS"/>
          <w:szCs w:val="22"/>
        </w:rPr>
        <w:t>the tender documentation to be utilized in the procurement procedure for concluding the design &amp; built contract;</w:t>
      </w:r>
      <w:r>
        <w:rPr>
          <w:rFonts w:ascii="Trebuchet MS" w:hAnsi="Trebuchet MS"/>
          <w:szCs w:val="22"/>
        </w:rPr>
        <w:t xml:space="preserve"> </w:t>
      </w:r>
      <w:r w:rsidRPr="009B22F7">
        <w:rPr>
          <w:rFonts w:ascii="Trebuchet MS" w:hAnsi="Trebuchet MS"/>
          <w:szCs w:val="22"/>
        </w:rPr>
        <w:t xml:space="preserve">ii) </w:t>
      </w:r>
      <w:r>
        <w:rPr>
          <w:rFonts w:ascii="Trebuchet MS" w:hAnsi="Trebuchet MS"/>
          <w:szCs w:val="22"/>
        </w:rPr>
        <w:t>during the procurement procedure for awarding the design &amp; built contract.</w:t>
      </w:r>
    </w:p>
    <w:p w:rsidR="009A28A2" w:rsidRDefault="00DE5BEB" w:rsidP="000A3357">
      <w:pPr>
        <w:tabs>
          <w:tab w:val="left" w:pos="-720"/>
          <w:tab w:val="left" w:pos="720"/>
        </w:tabs>
        <w:spacing w:before="120"/>
        <w:jc w:val="both"/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 xml:space="preserve">The Consultant will exercise his task in a period of approximate </w:t>
      </w:r>
      <w:r w:rsidR="007A688C">
        <w:rPr>
          <w:rFonts w:ascii="Trebuchet MS" w:hAnsi="Trebuchet MS"/>
          <w:szCs w:val="22"/>
        </w:rPr>
        <w:t>16</w:t>
      </w:r>
      <w:r>
        <w:rPr>
          <w:rFonts w:ascii="Trebuchet MS" w:hAnsi="Trebuchet MS"/>
          <w:szCs w:val="22"/>
        </w:rPr>
        <w:t xml:space="preserve"> months</w:t>
      </w:r>
      <w:r w:rsidR="009A28A2" w:rsidRPr="003C4E6D">
        <w:rPr>
          <w:rFonts w:ascii="Trebuchet MS" w:hAnsi="Trebuchet MS"/>
          <w:szCs w:val="22"/>
        </w:rPr>
        <w:t>.</w:t>
      </w:r>
      <w:r w:rsidR="009A28A2">
        <w:rPr>
          <w:rFonts w:ascii="Trebuchet MS" w:hAnsi="Trebuchet MS"/>
          <w:szCs w:val="22"/>
        </w:rPr>
        <w:t xml:space="preserve"> The </w:t>
      </w:r>
      <w:r w:rsidR="0058088E">
        <w:rPr>
          <w:rFonts w:ascii="Trebuchet MS" w:hAnsi="Trebuchet MS"/>
          <w:szCs w:val="22"/>
        </w:rPr>
        <w:t xml:space="preserve">estimated level of input is: </w:t>
      </w:r>
      <w:r w:rsidR="007A688C" w:rsidRPr="007A688C">
        <w:rPr>
          <w:rFonts w:ascii="Trebuchet MS" w:hAnsi="Trebuchet MS"/>
          <w:szCs w:val="22"/>
        </w:rPr>
        <w:t xml:space="preserve">143 professional staff-months out of which key </w:t>
      </w:r>
      <w:r w:rsidR="00E65D03" w:rsidRPr="007A688C">
        <w:rPr>
          <w:rFonts w:ascii="Trebuchet MS" w:hAnsi="Trebuchet MS"/>
          <w:szCs w:val="22"/>
        </w:rPr>
        <w:t>experts’</w:t>
      </w:r>
      <w:r w:rsidR="007A688C" w:rsidRPr="007A688C">
        <w:rPr>
          <w:rFonts w:ascii="Trebuchet MS" w:hAnsi="Trebuchet MS"/>
          <w:szCs w:val="22"/>
        </w:rPr>
        <w:t xml:space="preserve"> input is estimated to 65.5 professional staff-months and non-key expert</w:t>
      </w:r>
      <w:r w:rsidR="00E65D03">
        <w:rPr>
          <w:rFonts w:ascii="Trebuchet MS" w:hAnsi="Trebuchet MS"/>
          <w:szCs w:val="22"/>
        </w:rPr>
        <w:t>s’</w:t>
      </w:r>
      <w:r w:rsidR="007A688C" w:rsidRPr="007A688C">
        <w:rPr>
          <w:rFonts w:ascii="Trebuchet MS" w:hAnsi="Trebuchet MS"/>
          <w:szCs w:val="22"/>
        </w:rPr>
        <w:t xml:space="preserve"> input is estimated to 82.5 professional staff-months</w:t>
      </w:r>
      <w:r w:rsidR="009D6DDB">
        <w:rPr>
          <w:rFonts w:ascii="Trebuchet MS" w:hAnsi="Trebuchet MS"/>
          <w:szCs w:val="22"/>
        </w:rPr>
        <w:t>.</w:t>
      </w:r>
    </w:p>
    <w:p w:rsidR="00825B5C" w:rsidRPr="009D6DDB" w:rsidRDefault="00825B5C" w:rsidP="000A3357">
      <w:pPr>
        <w:suppressAutoHyphens/>
        <w:spacing w:before="120"/>
        <w:jc w:val="both"/>
        <w:rPr>
          <w:rFonts w:ascii="Trebuchet MS" w:hAnsi="Trebuchet MS"/>
          <w:spacing w:val="-2"/>
          <w:szCs w:val="22"/>
        </w:rPr>
      </w:pPr>
      <w:r w:rsidRPr="009A28A2">
        <w:rPr>
          <w:rFonts w:ascii="Trebuchet MS" w:hAnsi="Trebuchet MS"/>
          <w:spacing w:val="-2"/>
          <w:szCs w:val="22"/>
        </w:rPr>
        <w:t>The detailed Terms of Reference (TOR) for the assignment</w:t>
      </w:r>
      <w:r w:rsidR="009D6DDB">
        <w:rPr>
          <w:rFonts w:ascii="Trebuchet MS" w:hAnsi="Trebuchet MS"/>
          <w:spacing w:val="-2"/>
          <w:szCs w:val="22"/>
        </w:rPr>
        <w:t xml:space="preserve"> </w:t>
      </w:r>
      <w:r w:rsidRPr="009D6DDB">
        <w:rPr>
          <w:rFonts w:ascii="Trebuchet MS" w:hAnsi="Trebuchet MS"/>
          <w:spacing w:val="-2"/>
          <w:szCs w:val="22"/>
        </w:rPr>
        <w:t>are attached to this request for expressions of interest.</w:t>
      </w:r>
    </w:p>
    <w:p w:rsidR="009D6DDB" w:rsidRDefault="009D6DDB" w:rsidP="000A3357">
      <w:pPr>
        <w:suppressAutoHyphens/>
        <w:spacing w:before="120"/>
        <w:jc w:val="both"/>
        <w:rPr>
          <w:rFonts w:ascii="Trebuchet MS" w:hAnsi="Trebuchet MS"/>
          <w:spacing w:val="-2"/>
          <w:szCs w:val="22"/>
        </w:rPr>
      </w:pPr>
      <w:r w:rsidRPr="00890D06">
        <w:rPr>
          <w:rFonts w:ascii="Trebuchet MS" w:hAnsi="Trebuchet MS"/>
          <w:spacing w:val="-2"/>
          <w:szCs w:val="22"/>
        </w:rPr>
        <w:t xml:space="preserve">The Ministry of Justice - </w:t>
      </w:r>
      <w:r>
        <w:rPr>
          <w:rFonts w:ascii="Trebuchet MS" w:hAnsi="Trebuchet MS" w:cs="Arial"/>
          <w:szCs w:val="22"/>
          <w:lang w:val="en-GB"/>
        </w:rPr>
        <w:t>Department for Implementation of</w:t>
      </w:r>
      <w:r w:rsidRPr="00890D06">
        <w:rPr>
          <w:rFonts w:ascii="Trebuchet MS" w:hAnsi="Trebuchet MS" w:cs="Arial"/>
          <w:szCs w:val="22"/>
          <w:lang w:val="en-GB"/>
        </w:rPr>
        <w:t xml:space="preserve"> Externally </w:t>
      </w:r>
      <w:r>
        <w:rPr>
          <w:rFonts w:ascii="Trebuchet MS" w:hAnsi="Trebuchet MS" w:cs="Arial"/>
          <w:szCs w:val="22"/>
          <w:lang w:val="en-GB"/>
        </w:rPr>
        <w:t>Financed</w:t>
      </w:r>
      <w:r w:rsidRPr="00890D06">
        <w:rPr>
          <w:rFonts w:ascii="Trebuchet MS" w:hAnsi="Trebuchet MS" w:cs="Arial"/>
          <w:szCs w:val="22"/>
          <w:lang w:val="en-GB"/>
        </w:rPr>
        <w:t xml:space="preserve"> Projects (DIEFP)</w:t>
      </w:r>
      <w:r>
        <w:rPr>
          <w:rFonts w:ascii="Trebuchet MS" w:hAnsi="Trebuchet MS" w:cs="Arial"/>
          <w:szCs w:val="22"/>
          <w:lang w:val="en-GB"/>
        </w:rPr>
        <w:t xml:space="preserve"> </w:t>
      </w:r>
      <w:r w:rsidR="001D70EB" w:rsidRPr="009A28A2">
        <w:rPr>
          <w:rFonts w:ascii="Trebuchet MS" w:hAnsi="Trebuchet MS"/>
          <w:spacing w:val="-2"/>
          <w:szCs w:val="22"/>
        </w:rPr>
        <w:t>now invites eligible consulting firms</w:t>
      </w:r>
      <w:r w:rsidR="009830E4" w:rsidRPr="009A28A2">
        <w:rPr>
          <w:rFonts w:ascii="Trebuchet MS" w:hAnsi="Trebuchet MS"/>
          <w:spacing w:val="-2"/>
          <w:szCs w:val="22"/>
        </w:rPr>
        <w:t xml:space="preserve"> </w:t>
      </w:r>
      <w:r w:rsidR="001D70EB" w:rsidRPr="009A28A2">
        <w:rPr>
          <w:rFonts w:ascii="Trebuchet MS" w:hAnsi="Trebuchet MS"/>
          <w:spacing w:val="-2"/>
          <w:szCs w:val="22"/>
        </w:rPr>
        <w:t xml:space="preserve">(“Consultants”) </w:t>
      </w:r>
      <w:r w:rsidR="009830E4" w:rsidRPr="009A28A2">
        <w:rPr>
          <w:rFonts w:ascii="Trebuchet MS" w:hAnsi="Trebuchet MS"/>
          <w:spacing w:val="-2"/>
          <w:szCs w:val="22"/>
        </w:rPr>
        <w:t xml:space="preserve">to indicate their interest in providing the </w:t>
      </w:r>
      <w:r w:rsidR="006D6898" w:rsidRPr="009A28A2">
        <w:rPr>
          <w:rFonts w:ascii="Trebuchet MS" w:hAnsi="Trebuchet MS"/>
          <w:spacing w:val="-2"/>
          <w:szCs w:val="22"/>
        </w:rPr>
        <w:t>S</w:t>
      </w:r>
      <w:r w:rsidR="009830E4" w:rsidRPr="009A28A2">
        <w:rPr>
          <w:rFonts w:ascii="Trebuchet MS" w:hAnsi="Trebuchet MS"/>
          <w:spacing w:val="-2"/>
          <w:szCs w:val="22"/>
        </w:rPr>
        <w:t xml:space="preserve">ervices. Interested </w:t>
      </w:r>
      <w:r w:rsidR="001D70EB" w:rsidRPr="009A28A2">
        <w:rPr>
          <w:rFonts w:ascii="Trebuchet MS" w:hAnsi="Trebuchet MS"/>
          <w:spacing w:val="-2"/>
          <w:szCs w:val="22"/>
        </w:rPr>
        <w:t>C</w:t>
      </w:r>
      <w:r w:rsidR="009830E4" w:rsidRPr="009A28A2">
        <w:rPr>
          <w:rFonts w:ascii="Trebuchet MS" w:hAnsi="Trebuchet MS"/>
          <w:spacing w:val="-2"/>
          <w:szCs w:val="22"/>
        </w:rPr>
        <w:t xml:space="preserve">onsultants </w:t>
      </w:r>
      <w:r w:rsidR="00E07E32" w:rsidRPr="009A28A2">
        <w:rPr>
          <w:rFonts w:ascii="Trebuchet MS" w:hAnsi="Trebuchet MS"/>
          <w:spacing w:val="-2"/>
          <w:szCs w:val="22"/>
        </w:rPr>
        <w:t>should</w:t>
      </w:r>
      <w:r w:rsidR="009830E4" w:rsidRPr="009A28A2">
        <w:rPr>
          <w:rFonts w:ascii="Trebuchet MS" w:hAnsi="Trebuchet MS"/>
          <w:spacing w:val="-2"/>
          <w:szCs w:val="22"/>
        </w:rPr>
        <w:t xml:space="preserve"> provide information </w:t>
      </w:r>
      <w:r w:rsidR="006D6898" w:rsidRPr="009A28A2">
        <w:rPr>
          <w:rFonts w:ascii="Trebuchet MS" w:hAnsi="Trebuchet MS"/>
          <w:spacing w:val="-2"/>
          <w:szCs w:val="22"/>
        </w:rPr>
        <w:t xml:space="preserve">demonstrating </w:t>
      </w:r>
      <w:r w:rsidR="009830E4" w:rsidRPr="009A28A2">
        <w:rPr>
          <w:rFonts w:ascii="Trebuchet MS" w:hAnsi="Trebuchet MS"/>
          <w:spacing w:val="-2"/>
          <w:szCs w:val="22"/>
        </w:rPr>
        <w:t xml:space="preserve">that they </w:t>
      </w:r>
      <w:r w:rsidR="00E07E32" w:rsidRPr="009A28A2">
        <w:rPr>
          <w:rFonts w:ascii="Trebuchet MS" w:hAnsi="Trebuchet MS"/>
          <w:spacing w:val="-2"/>
          <w:szCs w:val="22"/>
        </w:rPr>
        <w:t xml:space="preserve">have the required qualifications and </w:t>
      </w:r>
      <w:r w:rsidR="00916E24" w:rsidRPr="009A28A2">
        <w:rPr>
          <w:rFonts w:ascii="Trebuchet MS" w:hAnsi="Trebuchet MS"/>
          <w:spacing w:val="-2"/>
          <w:szCs w:val="22"/>
        </w:rPr>
        <w:t xml:space="preserve">relevant </w:t>
      </w:r>
      <w:r w:rsidR="00E07E32" w:rsidRPr="009A28A2">
        <w:rPr>
          <w:rFonts w:ascii="Trebuchet MS" w:hAnsi="Trebuchet MS"/>
          <w:spacing w:val="-2"/>
          <w:szCs w:val="22"/>
        </w:rPr>
        <w:t>experience</w:t>
      </w:r>
      <w:r w:rsidR="009830E4" w:rsidRPr="009A28A2">
        <w:rPr>
          <w:rFonts w:ascii="Trebuchet MS" w:hAnsi="Trebuchet MS"/>
          <w:spacing w:val="-2"/>
          <w:szCs w:val="22"/>
        </w:rPr>
        <w:t xml:space="preserve"> to perform the </w:t>
      </w:r>
      <w:r w:rsidR="006D6898" w:rsidRPr="009A28A2">
        <w:rPr>
          <w:rFonts w:ascii="Trebuchet MS" w:hAnsi="Trebuchet MS"/>
          <w:spacing w:val="-2"/>
          <w:szCs w:val="22"/>
        </w:rPr>
        <w:t>S</w:t>
      </w:r>
      <w:r w:rsidR="009830E4" w:rsidRPr="009A28A2">
        <w:rPr>
          <w:rFonts w:ascii="Trebuchet MS" w:hAnsi="Trebuchet MS"/>
          <w:spacing w:val="-2"/>
          <w:szCs w:val="22"/>
        </w:rPr>
        <w:t>ervices</w:t>
      </w:r>
      <w:r w:rsidR="000C4041" w:rsidRPr="009A28A2">
        <w:rPr>
          <w:rFonts w:ascii="Trebuchet MS" w:hAnsi="Trebuchet MS"/>
          <w:spacing w:val="-2"/>
          <w:szCs w:val="22"/>
        </w:rPr>
        <w:t>.</w:t>
      </w:r>
      <w:r w:rsidR="009830E4" w:rsidRPr="009A28A2">
        <w:rPr>
          <w:rFonts w:ascii="Trebuchet MS" w:hAnsi="Trebuchet MS"/>
          <w:spacing w:val="-2"/>
          <w:szCs w:val="22"/>
        </w:rPr>
        <w:t xml:space="preserve"> </w:t>
      </w:r>
      <w:r w:rsidR="00EC50B8" w:rsidRPr="009A28A2">
        <w:rPr>
          <w:rFonts w:ascii="Trebuchet MS" w:hAnsi="Trebuchet MS"/>
          <w:spacing w:val="-2"/>
          <w:szCs w:val="22"/>
        </w:rPr>
        <w:t xml:space="preserve">The </w:t>
      </w:r>
      <w:r w:rsidR="001D70EB" w:rsidRPr="009A28A2">
        <w:rPr>
          <w:rFonts w:ascii="Trebuchet MS" w:hAnsi="Trebuchet MS"/>
          <w:spacing w:val="-2"/>
          <w:szCs w:val="22"/>
        </w:rPr>
        <w:t>shortlisting</w:t>
      </w:r>
      <w:r>
        <w:rPr>
          <w:rFonts w:ascii="Trebuchet MS" w:hAnsi="Trebuchet MS"/>
          <w:spacing w:val="-2"/>
          <w:szCs w:val="22"/>
        </w:rPr>
        <w:t xml:space="preserve"> criteria are:</w:t>
      </w:r>
    </w:p>
    <w:p w:rsidR="007A688C" w:rsidRPr="00BA6B29" w:rsidRDefault="007A688C" w:rsidP="007A688C">
      <w:pPr>
        <w:pStyle w:val="Application5"/>
        <w:numPr>
          <w:ilvl w:val="0"/>
          <w:numId w:val="3"/>
        </w:numPr>
        <w:spacing w:after="120"/>
        <w:jc w:val="both"/>
        <w:rPr>
          <w:rFonts w:ascii="Trebuchet MS" w:hAnsi="Trebuchet MS" w:cs="Arial"/>
          <w:sz w:val="22"/>
          <w:szCs w:val="22"/>
        </w:rPr>
      </w:pPr>
      <w:r w:rsidRPr="00BA6B29">
        <w:rPr>
          <w:rFonts w:ascii="Trebuchet MS" w:hAnsi="Trebuchet MS" w:cs="Arial"/>
          <w:sz w:val="22"/>
          <w:szCs w:val="22"/>
        </w:rPr>
        <w:lastRenderedPageBreak/>
        <w:t xml:space="preserve">Relevant expertise in </w:t>
      </w:r>
      <w:r>
        <w:rPr>
          <w:rFonts w:ascii="Trebuchet MS" w:hAnsi="Trebuchet MS" w:cs="Arial"/>
          <w:sz w:val="22"/>
          <w:szCs w:val="22"/>
        </w:rPr>
        <w:t xml:space="preserve">urban master planning and in </w:t>
      </w:r>
      <w:r w:rsidRPr="00BA6B29">
        <w:rPr>
          <w:rFonts w:ascii="Trebuchet MS" w:hAnsi="Trebuchet MS" w:cs="Arial"/>
          <w:sz w:val="22"/>
          <w:szCs w:val="22"/>
        </w:rPr>
        <w:t xml:space="preserve">design </w:t>
      </w:r>
      <w:r>
        <w:rPr>
          <w:rFonts w:ascii="Trebuchet MS" w:hAnsi="Trebuchet MS" w:cs="Arial"/>
          <w:sz w:val="22"/>
          <w:szCs w:val="22"/>
        </w:rPr>
        <w:t xml:space="preserve">of large-scale urban government headquarters buildings, </w:t>
      </w:r>
      <w:r w:rsidRPr="00BA6B29">
        <w:rPr>
          <w:rFonts w:ascii="Trebuchet MS" w:hAnsi="Trebuchet MS" w:cs="Arial"/>
          <w:sz w:val="22"/>
          <w:szCs w:val="22"/>
        </w:rPr>
        <w:t>including related infrastructure, with a minimum 10 years of demonstrated experience in the field of civil works</w:t>
      </w:r>
      <w:r w:rsidR="00E65D03">
        <w:rPr>
          <w:rFonts w:ascii="Trebuchet MS" w:hAnsi="Trebuchet MS" w:cs="Arial"/>
          <w:sz w:val="22"/>
          <w:szCs w:val="22"/>
        </w:rPr>
        <w:t>;</w:t>
      </w:r>
    </w:p>
    <w:p w:rsidR="007A688C" w:rsidRPr="00BA6B29" w:rsidRDefault="007A688C" w:rsidP="007A688C">
      <w:pPr>
        <w:pStyle w:val="Application5"/>
        <w:numPr>
          <w:ilvl w:val="0"/>
          <w:numId w:val="3"/>
        </w:numPr>
        <w:spacing w:after="120"/>
        <w:jc w:val="both"/>
        <w:rPr>
          <w:rFonts w:ascii="Trebuchet MS" w:hAnsi="Trebuchet MS" w:cs="Arial"/>
          <w:sz w:val="22"/>
          <w:szCs w:val="22"/>
        </w:rPr>
      </w:pPr>
      <w:r w:rsidRPr="00BA6B29">
        <w:rPr>
          <w:rFonts w:ascii="Trebuchet MS" w:hAnsi="Trebuchet MS" w:cs="Arial"/>
          <w:sz w:val="22"/>
          <w:szCs w:val="22"/>
        </w:rPr>
        <w:t xml:space="preserve">Specific experience: at least 2 similar previous assignments, aimed to develop designs for construction </w:t>
      </w:r>
      <w:r>
        <w:rPr>
          <w:rFonts w:ascii="Trebuchet MS" w:hAnsi="Trebuchet MS" w:cs="Arial"/>
          <w:sz w:val="22"/>
          <w:szCs w:val="22"/>
        </w:rPr>
        <w:t xml:space="preserve">projects of </w:t>
      </w:r>
      <w:r w:rsidRPr="00BA6B29">
        <w:rPr>
          <w:rFonts w:ascii="Trebuchet MS" w:hAnsi="Trebuchet MS" w:cs="Arial"/>
          <w:sz w:val="22"/>
          <w:szCs w:val="22"/>
        </w:rPr>
        <w:t xml:space="preserve">larger than </w:t>
      </w:r>
      <w:r w:rsidRPr="00A0676F">
        <w:rPr>
          <w:rFonts w:ascii="Trebuchet MS" w:hAnsi="Trebuchet MS" w:cs="Arial"/>
          <w:sz w:val="22"/>
          <w:szCs w:val="22"/>
        </w:rPr>
        <w:t>25 million</w:t>
      </w:r>
      <w:r w:rsidRPr="00BA6B29">
        <w:rPr>
          <w:rFonts w:ascii="Trebuchet MS" w:hAnsi="Trebuchet MS" w:cs="Arial"/>
          <w:sz w:val="22"/>
          <w:szCs w:val="22"/>
        </w:rPr>
        <w:t xml:space="preserve"> Euro </w:t>
      </w:r>
      <w:r>
        <w:rPr>
          <w:rFonts w:ascii="Trebuchet MS" w:hAnsi="Trebuchet MS" w:cs="Arial"/>
          <w:sz w:val="22"/>
          <w:szCs w:val="22"/>
        </w:rPr>
        <w:t xml:space="preserve">that include </w:t>
      </w:r>
      <w:r w:rsidRPr="00BA6B29">
        <w:rPr>
          <w:rFonts w:ascii="Trebuchet MS" w:hAnsi="Trebuchet MS" w:cs="Arial"/>
          <w:sz w:val="22"/>
          <w:szCs w:val="22"/>
        </w:rPr>
        <w:t>similar use</w:t>
      </w:r>
      <w:r>
        <w:rPr>
          <w:rFonts w:ascii="Trebuchet MS" w:hAnsi="Trebuchet MS" w:cs="Arial"/>
          <w:sz w:val="22"/>
          <w:szCs w:val="22"/>
        </w:rPr>
        <w:t>s</w:t>
      </w:r>
      <w:r w:rsidRPr="00BA6B29">
        <w:rPr>
          <w:rFonts w:ascii="Trebuchet MS" w:hAnsi="Trebuchet MS" w:cs="Arial"/>
          <w:sz w:val="22"/>
          <w:szCs w:val="22"/>
        </w:rPr>
        <w:t xml:space="preserve"> (</w:t>
      </w:r>
      <w:r>
        <w:rPr>
          <w:rFonts w:ascii="Trebuchet MS" w:hAnsi="Trebuchet MS" w:cs="Arial"/>
          <w:sz w:val="22"/>
          <w:szCs w:val="22"/>
        </w:rPr>
        <w:t>i</w:t>
      </w:r>
      <w:r w:rsidRPr="00BA6B29">
        <w:rPr>
          <w:rFonts w:ascii="Trebuchet MS" w:hAnsi="Trebuchet MS" w:cs="Arial"/>
          <w:sz w:val="22"/>
          <w:szCs w:val="22"/>
        </w:rPr>
        <w:t>.</w:t>
      </w:r>
      <w:r>
        <w:rPr>
          <w:rFonts w:ascii="Trebuchet MS" w:hAnsi="Trebuchet MS" w:cs="Arial"/>
          <w:sz w:val="22"/>
          <w:szCs w:val="22"/>
        </w:rPr>
        <w:t>e.,</w:t>
      </w:r>
      <w:r w:rsidRPr="00BA6B29">
        <w:rPr>
          <w:rFonts w:ascii="Trebuchet MS" w:hAnsi="Trebuchet MS" w:cs="Arial"/>
          <w:sz w:val="22"/>
          <w:szCs w:val="22"/>
        </w:rPr>
        <w:t xml:space="preserve"> office, </w:t>
      </w:r>
      <w:r>
        <w:rPr>
          <w:rFonts w:ascii="Trebuchet MS" w:hAnsi="Trebuchet MS" w:cs="Arial"/>
          <w:sz w:val="22"/>
          <w:szCs w:val="22"/>
        </w:rPr>
        <w:t>institutional</w:t>
      </w:r>
      <w:r w:rsidRPr="00BA6B29">
        <w:rPr>
          <w:rFonts w:ascii="Trebuchet MS" w:hAnsi="Trebuchet MS" w:cs="Arial"/>
          <w:sz w:val="22"/>
          <w:szCs w:val="22"/>
        </w:rPr>
        <w:t>)</w:t>
      </w:r>
      <w:r w:rsidR="00E65D03">
        <w:rPr>
          <w:rFonts w:ascii="Trebuchet MS" w:hAnsi="Trebuchet MS" w:cs="Arial"/>
          <w:sz w:val="22"/>
          <w:szCs w:val="22"/>
        </w:rPr>
        <w:t>;</w:t>
      </w:r>
    </w:p>
    <w:p w:rsidR="007A688C" w:rsidRPr="00BA6B29" w:rsidRDefault="007A688C" w:rsidP="007A688C">
      <w:pPr>
        <w:pStyle w:val="Application5"/>
        <w:numPr>
          <w:ilvl w:val="0"/>
          <w:numId w:val="3"/>
        </w:numPr>
        <w:spacing w:after="120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E</w:t>
      </w:r>
      <w:r w:rsidRPr="00BA6B29">
        <w:rPr>
          <w:rFonts w:ascii="Trebuchet MS" w:hAnsi="Trebuchet MS" w:cs="Arial"/>
          <w:sz w:val="22"/>
          <w:szCs w:val="22"/>
        </w:rPr>
        <w:t xml:space="preserve">xperience in </w:t>
      </w:r>
      <w:r>
        <w:rPr>
          <w:rFonts w:ascii="Trebuchet MS" w:hAnsi="Trebuchet MS" w:cs="Arial"/>
          <w:sz w:val="22"/>
          <w:szCs w:val="22"/>
        </w:rPr>
        <w:t xml:space="preserve">preparing PUD and Feasibility Study documentation </w:t>
      </w:r>
      <w:r w:rsidRPr="00BA6B29">
        <w:rPr>
          <w:rFonts w:ascii="Trebuchet MS" w:hAnsi="Trebuchet MS" w:cs="Arial"/>
          <w:sz w:val="22"/>
          <w:szCs w:val="22"/>
        </w:rPr>
        <w:t xml:space="preserve">related to urban </w:t>
      </w:r>
      <w:r>
        <w:rPr>
          <w:rFonts w:ascii="Trebuchet MS" w:hAnsi="Trebuchet MS" w:cs="Arial"/>
          <w:sz w:val="22"/>
          <w:szCs w:val="22"/>
        </w:rPr>
        <w:t>development projects</w:t>
      </w:r>
      <w:r w:rsidR="00E65D03">
        <w:rPr>
          <w:rFonts w:ascii="Trebuchet MS" w:hAnsi="Trebuchet MS" w:cs="Arial"/>
          <w:sz w:val="22"/>
          <w:szCs w:val="22"/>
        </w:rPr>
        <w:t>;</w:t>
      </w:r>
    </w:p>
    <w:p w:rsidR="007A688C" w:rsidRPr="00BA6B29" w:rsidRDefault="007A688C" w:rsidP="007A688C">
      <w:pPr>
        <w:pStyle w:val="Application5"/>
        <w:numPr>
          <w:ilvl w:val="0"/>
          <w:numId w:val="3"/>
        </w:numPr>
        <w:spacing w:after="120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Demonstrated </w:t>
      </w:r>
      <w:r w:rsidRPr="00BA6B29">
        <w:rPr>
          <w:rFonts w:ascii="Trebuchet MS" w:hAnsi="Trebuchet MS" w:cs="Arial"/>
          <w:sz w:val="22"/>
          <w:szCs w:val="22"/>
        </w:rPr>
        <w:t xml:space="preserve">experience conducting similar design related assignments for public </w:t>
      </w:r>
      <w:r>
        <w:rPr>
          <w:rFonts w:ascii="Trebuchet MS" w:hAnsi="Trebuchet MS" w:cs="Arial"/>
          <w:sz w:val="22"/>
          <w:szCs w:val="22"/>
        </w:rPr>
        <w:t xml:space="preserve">and /or </w:t>
      </w:r>
      <w:r w:rsidRPr="00BA6B29">
        <w:rPr>
          <w:rFonts w:ascii="Trebuchet MS" w:hAnsi="Trebuchet MS" w:cs="Arial"/>
          <w:sz w:val="22"/>
          <w:szCs w:val="22"/>
        </w:rPr>
        <w:t xml:space="preserve">judicial institutions in EU member states or candidate/potential candidate countries </w:t>
      </w:r>
      <w:r>
        <w:rPr>
          <w:rFonts w:ascii="Trebuchet MS" w:hAnsi="Trebuchet MS" w:cs="Arial"/>
          <w:sz w:val="22"/>
          <w:szCs w:val="22"/>
        </w:rPr>
        <w:t xml:space="preserve">or outside EU </w:t>
      </w:r>
      <w:r w:rsidRPr="00BA6B29">
        <w:rPr>
          <w:rFonts w:ascii="Trebuchet MS" w:hAnsi="Trebuchet MS" w:cs="Arial"/>
          <w:sz w:val="22"/>
          <w:szCs w:val="22"/>
        </w:rPr>
        <w:t xml:space="preserve">is </w:t>
      </w:r>
      <w:r>
        <w:rPr>
          <w:rFonts w:ascii="Trebuchet MS" w:hAnsi="Trebuchet MS" w:cs="Arial"/>
          <w:sz w:val="22"/>
          <w:szCs w:val="22"/>
        </w:rPr>
        <w:t>preferred</w:t>
      </w:r>
      <w:r w:rsidR="00E65D03">
        <w:rPr>
          <w:rFonts w:ascii="Trebuchet MS" w:hAnsi="Trebuchet MS" w:cs="Arial"/>
          <w:sz w:val="22"/>
          <w:szCs w:val="22"/>
        </w:rPr>
        <w:t>;</w:t>
      </w:r>
    </w:p>
    <w:p w:rsidR="007A688C" w:rsidRDefault="007A688C" w:rsidP="007A688C">
      <w:pPr>
        <w:numPr>
          <w:ilvl w:val="0"/>
          <w:numId w:val="3"/>
        </w:numPr>
        <w:spacing w:after="120"/>
        <w:jc w:val="both"/>
        <w:rPr>
          <w:rFonts w:ascii="Trebuchet MS" w:hAnsi="Trebuchet MS"/>
          <w:szCs w:val="22"/>
        </w:rPr>
      </w:pPr>
      <w:r w:rsidRPr="00BA6B29">
        <w:rPr>
          <w:rFonts w:ascii="Trebuchet MS" w:hAnsi="Trebuchet MS"/>
          <w:szCs w:val="22"/>
        </w:rPr>
        <w:t xml:space="preserve">Experience with </w:t>
      </w:r>
      <w:r>
        <w:rPr>
          <w:rFonts w:ascii="Trebuchet MS" w:hAnsi="Trebuchet MS"/>
          <w:szCs w:val="22"/>
        </w:rPr>
        <w:t xml:space="preserve">World </w:t>
      </w:r>
      <w:r w:rsidRPr="00BA6B29">
        <w:rPr>
          <w:rFonts w:ascii="Trebuchet MS" w:hAnsi="Trebuchet MS"/>
          <w:szCs w:val="22"/>
        </w:rPr>
        <w:t xml:space="preserve">Bank-funded projects </w:t>
      </w:r>
      <w:r>
        <w:rPr>
          <w:rFonts w:ascii="Trebuchet MS" w:hAnsi="Trebuchet MS"/>
          <w:szCs w:val="22"/>
        </w:rPr>
        <w:t>would be preferred</w:t>
      </w:r>
      <w:r w:rsidR="00E65D03">
        <w:rPr>
          <w:rFonts w:ascii="Trebuchet MS" w:hAnsi="Trebuchet MS"/>
          <w:szCs w:val="22"/>
        </w:rPr>
        <w:t>;</w:t>
      </w:r>
    </w:p>
    <w:p w:rsidR="00A829EE" w:rsidRPr="00A829EE" w:rsidRDefault="007A688C" w:rsidP="007A688C">
      <w:pPr>
        <w:numPr>
          <w:ilvl w:val="0"/>
          <w:numId w:val="3"/>
        </w:numPr>
        <w:spacing w:before="120"/>
        <w:jc w:val="both"/>
        <w:rPr>
          <w:rFonts w:ascii="Trebuchet MS" w:hAnsi="Trebuchet MS"/>
          <w:szCs w:val="22"/>
        </w:rPr>
      </w:pPr>
      <w:r w:rsidRPr="00A0676F">
        <w:rPr>
          <w:rFonts w:ascii="Trebuchet MS" w:hAnsi="Trebuchet MS"/>
          <w:szCs w:val="22"/>
        </w:rPr>
        <w:t>A Consultant team mixing international and national experts is an advantage</w:t>
      </w:r>
      <w:r w:rsidR="001C3FCD">
        <w:rPr>
          <w:rFonts w:ascii="Trebuchet MS" w:hAnsi="Trebuchet MS"/>
          <w:szCs w:val="22"/>
        </w:rPr>
        <w:t>.</w:t>
      </w:r>
    </w:p>
    <w:p w:rsidR="00EC50B8" w:rsidRPr="009A28A2" w:rsidRDefault="00C70D43" w:rsidP="000A3357">
      <w:pPr>
        <w:suppressAutoHyphens/>
        <w:spacing w:before="120"/>
        <w:jc w:val="both"/>
        <w:rPr>
          <w:rFonts w:ascii="Trebuchet MS" w:hAnsi="Trebuchet MS"/>
          <w:spacing w:val="-2"/>
          <w:szCs w:val="22"/>
        </w:rPr>
      </w:pPr>
      <w:r w:rsidRPr="009A28A2">
        <w:rPr>
          <w:rFonts w:ascii="Trebuchet MS" w:hAnsi="Trebuchet MS"/>
          <w:spacing w:val="-2"/>
          <w:szCs w:val="22"/>
        </w:rPr>
        <w:t xml:space="preserve">Key Experts will not be evaluated </w:t>
      </w:r>
      <w:r w:rsidR="004C3F92" w:rsidRPr="009A28A2">
        <w:rPr>
          <w:rFonts w:ascii="Trebuchet MS" w:hAnsi="Trebuchet MS"/>
          <w:spacing w:val="-2"/>
          <w:szCs w:val="22"/>
        </w:rPr>
        <w:t xml:space="preserve">at </w:t>
      </w:r>
      <w:r w:rsidR="0083275E" w:rsidRPr="009A28A2">
        <w:rPr>
          <w:rFonts w:ascii="Trebuchet MS" w:hAnsi="Trebuchet MS"/>
          <w:spacing w:val="-2"/>
          <w:szCs w:val="22"/>
        </w:rPr>
        <w:t xml:space="preserve">the </w:t>
      </w:r>
      <w:r w:rsidR="004C3F92" w:rsidRPr="009A28A2">
        <w:rPr>
          <w:rFonts w:ascii="Trebuchet MS" w:hAnsi="Trebuchet MS"/>
          <w:spacing w:val="-2"/>
          <w:szCs w:val="22"/>
        </w:rPr>
        <w:t>shortlisting stage.</w:t>
      </w:r>
    </w:p>
    <w:p w:rsidR="00E07E32" w:rsidRPr="009A28A2" w:rsidRDefault="001D70EB" w:rsidP="000A3357">
      <w:pPr>
        <w:suppressAutoHyphens/>
        <w:spacing w:before="120"/>
        <w:jc w:val="both"/>
        <w:rPr>
          <w:rFonts w:ascii="Trebuchet MS" w:hAnsi="Trebuchet MS"/>
          <w:spacing w:val="-2"/>
          <w:szCs w:val="22"/>
        </w:rPr>
      </w:pPr>
      <w:r w:rsidRPr="009A28A2">
        <w:rPr>
          <w:rFonts w:ascii="Trebuchet MS" w:hAnsi="Trebuchet MS"/>
          <w:spacing w:val="-2"/>
          <w:szCs w:val="22"/>
        </w:rPr>
        <w:t>The attention of interested C</w:t>
      </w:r>
      <w:r w:rsidR="004E721D" w:rsidRPr="009A28A2">
        <w:rPr>
          <w:rFonts w:ascii="Trebuchet MS" w:hAnsi="Trebuchet MS"/>
          <w:spacing w:val="-2"/>
          <w:szCs w:val="22"/>
        </w:rPr>
        <w:t xml:space="preserve">onsultants is drawn to </w:t>
      </w:r>
      <w:r w:rsidR="004019F6" w:rsidRPr="009A28A2">
        <w:rPr>
          <w:rFonts w:ascii="Trebuchet MS" w:hAnsi="Trebuchet MS"/>
          <w:spacing w:val="-2"/>
          <w:szCs w:val="22"/>
        </w:rPr>
        <w:t xml:space="preserve">Section III, </w:t>
      </w:r>
      <w:r w:rsidR="003B0ADD" w:rsidRPr="009A28A2">
        <w:rPr>
          <w:rFonts w:ascii="Trebuchet MS" w:hAnsi="Trebuchet MS"/>
          <w:spacing w:val="-2"/>
          <w:szCs w:val="22"/>
        </w:rPr>
        <w:t>paragraphs,</w:t>
      </w:r>
      <w:r w:rsidR="005A0276" w:rsidRPr="009A28A2">
        <w:rPr>
          <w:rFonts w:ascii="Trebuchet MS" w:hAnsi="Trebuchet MS"/>
          <w:spacing w:val="-2"/>
          <w:szCs w:val="22"/>
        </w:rPr>
        <w:t xml:space="preserve"> </w:t>
      </w:r>
      <w:r w:rsidR="00DF4F57" w:rsidRPr="009A28A2">
        <w:rPr>
          <w:rFonts w:ascii="Trebuchet MS" w:hAnsi="Trebuchet MS"/>
          <w:spacing w:val="-2"/>
          <w:szCs w:val="22"/>
        </w:rPr>
        <w:t xml:space="preserve">3.14, </w:t>
      </w:r>
      <w:r w:rsidR="005A0276" w:rsidRPr="009A28A2">
        <w:rPr>
          <w:rFonts w:ascii="Trebuchet MS" w:hAnsi="Trebuchet MS"/>
          <w:spacing w:val="-2"/>
          <w:szCs w:val="22"/>
        </w:rPr>
        <w:t>3.16, and 3.17</w:t>
      </w:r>
      <w:r w:rsidR="004E721D" w:rsidRPr="009A28A2">
        <w:rPr>
          <w:rFonts w:ascii="Trebuchet MS" w:hAnsi="Trebuchet MS"/>
          <w:spacing w:val="-2"/>
          <w:szCs w:val="22"/>
        </w:rPr>
        <w:t xml:space="preserve"> of the World Bank’s </w:t>
      </w:r>
      <w:r w:rsidR="005A0276" w:rsidRPr="009A28A2">
        <w:rPr>
          <w:rFonts w:ascii="Trebuchet MS" w:hAnsi="Trebuchet MS"/>
          <w:spacing w:val="-2"/>
          <w:szCs w:val="22"/>
        </w:rPr>
        <w:t>“Procurement Regulations for IPF Borrowers” July 2016</w:t>
      </w:r>
      <w:r w:rsidR="00137802" w:rsidRPr="009A28A2">
        <w:rPr>
          <w:rFonts w:ascii="Trebuchet MS" w:hAnsi="Trebuchet MS"/>
          <w:spacing w:val="-2"/>
          <w:szCs w:val="22"/>
        </w:rPr>
        <w:t>,</w:t>
      </w:r>
      <w:r w:rsidR="004E721D" w:rsidRPr="009A28A2">
        <w:rPr>
          <w:rFonts w:ascii="Trebuchet MS" w:hAnsi="Trebuchet MS"/>
          <w:spacing w:val="-2"/>
          <w:szCs w:val="22"/>
        </w:rPr>
        <w:t xml:space="preserve"> </w:t>
      </w:r>
      <w:r w:rsidR="00A829EE">
        <w:rPr>
          <w:rFonts w:ascii="Trebuchet MS" w:hAnsi="Trebuchet MS"/>
          <w:spacing w:val="-2"/>
          <w:szCs w:val="22"/>
        </w:rPr>
        <w:t xml:space="preserve">revised November 2017 and August 2018 </w:t>
      </w:r>
      <w:r w:rsidR="004E721D" w:rsidRPr="009A28A2">
        <w:rPr>
          <w:rFonts w:ascii="Trebuchet MS" w:hAnsi="Trebuchet MS"/>
          <w:spacing w:val="-2"/>
          <w:szCs w:val="22"/>
        </w:rPr>
        <w:t>setting forth the World Bank’s p</w:t>
      </w:r>
      <w:r w:rsidR="009D6DDB">
        <w:rPr>
          <w:rFonts w:ascii="Trebuchet MS" w:hAnsi="Trebuchet MS"/>
          <w:spacing w:val="-2"/>
          <w:szCs w:val="22"/>
        </w:rPr>
        <w:t xml:space="preserve">olicy on conflict of interest. </w:t>
      </w:r>
    </w:p>
    <w:p w:rsidR="00F17486" w:rsidRPr="009A28A2" w:rsidRDefault="009830E4" w:rsidP="000A3357">
      <w:pPr>
        <w:spacing w:before="120"/>
        <w:jc w:val="both"/>
        <w:rPr>
          <w:rFonts w:ascii="Trebuchet MS" w:hAnsi="Trebuchet MS" w:cs="Calibri"/>
          <w:szCs w:val="22"/>
        </w:rPr>
      </w:pPr>
      <w:r w:rsidRPr="009A28A2">
        <w:rPr>
          <w:rFonts w:ascii="Trebuchet MS" w:hAnsi="Trebuchet MS"/>
          <w:spacing w:val="-2"/>
          <w:szCs w:val="22"/>
        </w:rPr>
        <w:t xml:space="preserve">Consultants may associate </w:t>
      </w:r>
      <w:r w:rsidR="006F3706" w:rsidRPr="009A28A2">
        <w:rPr>
          <w:rFonts w:ascii="Trebuchet MS" w:hAnsi="Trebuchet MS"/>
          <w:spacing w:val="-2"/>
          <w:szCs w:val="22"/>
        </w:rPr>
        <w:t xml:space="preserve">with other firms </w:t>
      </w:r>
      <w:r w:rsidRPr="009A28A2">
        <w:rPr>
          <w:rFonts w:ascii="Trebuchet MS" w:hAnsi="Trebuchet MS"/>
          <w:spacing w:val="-2"/>
          <w:szCs w:val="22"/>
        </w:rPr>
        <w:t>to enhance their qualifications</w:t>
      </w:r>
      <w:r w:rsidR="00095418" w:rsidRPr="009A28A2">
        <w:rPr>
          <w:rFonts w:ascii="Trebuchet MS" w:hAnsi="Trebuchet MS"/>
          <w:szCs w:val="22"/>
        </w:rPr>
        <w:t xml:space="preserve">, but should </w:t>
      </w:r>
      <w:r w:rsidR="004C3F92" w:rsidRPr="009A28A2">
        <w:rPr>
          <w:rFonts w:ascii="Trebuchet MS" w:hAnsi="Trebuchet MS"/>
          <w:szCs w:val="22"/>
        </w:rPr>
        <w:t xml:space="preserve">indicate </w:t>
      </w:r>
      <w:r w:rsidR="00095418" w:rsidRPr="009A28A2">
        <w:rPr>
          <w:rFonts w:ascii="Trebuchet MS" w:hAnsi="Trebuchet MS"/>
          <w:szCs w:val="22"/>
        </w:rPr>
        <w:t xml:space="preserve">clearly whether the association is in the form of a </w:t>
      </w:r>
      <w:r w:rsidR="00684E8F" w:rsidRPr="009A28A2">
        <w:rPr>
          <w:rFonts w:ascii="Trebuchet MS" w:hAnsi="Trebuchet MS"/>
          <w:szCs w:val="22"/>
        </w:rPr>
        <w:t>j</w:t>
      </w:r>
      <w:r w:rsidR="00095418" w:rsidRPr="009A28A2">
        <w:rPr>
          <w:rFonts w:ascii="Trebuchet MS" w:hAnsi="Trebuchet MS"/>
          <w:szCs w:val="22"/>
        </w:rPr>
        <w:t>oint</w:t>
      </w:r>
      <w:r w:rsidR="0092546E" w:rsidRPr="009A28A2">
        <w:rPr>
          <w:rFonts w:ascii="Trebuchet MS" w:hAnsi="Trebuchet MS"/>
          <w:szCs w:val="22"/>
        </w:rPr>
        <w:t xml:space="preserve"> </w:t>
      </w:r>
      <w:r w:rsidR="00684E8F" w:rsidRPr="009A28A2">
        <w:rPr>
          <w:rFonts w:ascii="Trebuchet MS" w:hAnsi="Trebuchet MS"/>
          <w:szCs w:val="22"/>
        </w:rPr>
        <w:t>v</w:t>
      </w:r>
      <w:r w:rsidR="00095418" w:rsidRPr="009A28A2">
        <w:rPr>
          <w:rFonts w:ascii="Trebuchet MS" w:hAnsi="Trebuchet MS"/>
          <w:szCs w:val="22"/>
        </w:rPr>
        <w:t xml:space="preserve">enture </w:t>
      </w:r>
      <w:r w:rsidR="004C3F92" w:rsidRPr="009A28A2">
        <w:rPr>
          <w:rFonts w:ascii="Trebuchet MS" w:hAnsi="Trebuchet MS"/>
          <w:szCs w:val="22"/>
        </w:rPr>
        <w:t>and/</w:t>
      </w:r>
      <w:r w:rsidR="00095418" w:rsidRPr="009A28A2">
        <w:rPr>
          <w:rFonts w:ascii="Trebuchet MS" w:hAnsi="Trebuchet MS"/>
          <w:szCs w:val="22"/>
        </w:rPr>
        <w:t xml:space="preserve">or </w:t>
      </w:r>
      <w:r w:rsidR="004C3F92" w:rsidRPr="009A28A2">
        <w:rPr>
          <w:rFonts w:ascii="Trebuchet MS" w:hAnsi="Trebuchet MS"/>
          <w:szCs w:val="22"/>
        </w:rPr>
        <w:t>a</w:t>
      </w:r>
      <w:r w:rsidR="00095418" w:rsidRPr="009A28A2">
        <w:rPr>
          <w:rFonts w:ascii="Trebuchet MS" w:hAnsi="Trebuchet MS"/>
          <w:szCs w:val="22"/>
        </w:rPr>
        <w:t xml:space="preserve"> </w:t>
      </w:r>
      <w:r w:rsidR="00BD14B2" w:rsidRPr="009A28A2">
        <w:rPr>
          <w:rFonts w:ascii="Trebuchet MS" w:hAnsi="Trebuchet MS"/>
          <w:szCs w:val="22"/>
        </w:rPr>
        <w:t>sub-consultancy</w:t>
      </w:r>
      <w:r w:rsidR="00095418" w:rsidRPr="009A28A2">
        <w:rPr>
          <w:rFonts w:ascii="Trebuchet MS" w:hAnsi="Trebuchet MS"/>
          <w:szCs w:val="22"/>
        </w:rPr>
        <w:t xml:space="preserve">. In the case of a </w:t>
      </w:r>
      <w:r w:rsidR="0092546E" w:rsidRPr="009A28A2">
        <w:rPr>
          <w:rFonts w:ascii="Trebuchet MS" w:hAnsi="Trebuchet MS"/>
          <w:szCs w:val="22"/>
        </w:rPr>
        <w:t>j</w:t>
      </w:r>
      <w:r w:rsidR="00095418" w:rsidRPr="009A28A2">
        <w:rPr>
          <w:rFonts w:ascii="Trebuchet MS" w:hAnsi="Trebuchet MS"/>
          <w:szCs w:val="22"/>
        </w:rPr>
        <w:t xml:space="preserve">oint </w:t>
      </w:r>
      <w:r w:rsidR="00DD7362" w:rsidRPr="009A28A2">
        <w:rPr>
          <w:rFonts w:ascii="Trebuchet MS" w:hAnsi="Trebuchet MS"/>
          <w:szCs w:val="22"/>
        </w:rPr>
        <w:t>v</w:t>
      </w:r>
      <w:r w:rsidR="00095418" w:rsidRPr="009A28A2">
        <w:rPr>
          <w:rFonts w:ascii="Trebuchet MS" w:hAnsi="Trebuchet MS"/>
          <w:szCs w:val="22"/>
        </w:rPr>
        <w:t xml:space="preserve">enture, all </w:t>
      </w:r>
      <w:r w:rsidR="00DF4F57" w:rsidRPr="009A28A2">
        <w:rPr>
          <w:rFonts w:ascii="Trebuchet MS" w:hAnsi="Trebuchet MS"/>
          <w:szCs w:val="22"/>
        </w:rPr>
        <w:t xml:space="preserve">the partners in </w:t>
      </w:r>
      <w:r w:rsidR="00DD7362" w:rsidRPr="009A28A2">
        <w:rPr>
          <w:rFonts w:ascii="Trebuchet MS" w:hAnsi="Trebuchet MS"/>
          <w:szCs w:val="22"/>
        </w:rPr>
        <w:t xml:space="preserve">the joint venture </w:t>
      </w:r>
      <w:r w:rsidR="00DF4F57" w:rsidRPr="009A28A2">
        <w:rPr>
          <w:rFonts w:ascii="Trebuchet MS" w:hAnsi="Trebuchet MS"/>
          <w:szCs w:val="22"/>
        </w:rPr>
        <w:t>shall be jointly and severally liable for the entire contract</w:t>
      </w:r>
      <w:r w:rsidR="00A90DFA" w:rsidRPr="009A28A2">
        <w:rPr>
          <w:rFonts w:ascii="Trebuchet MS" w:hAnsi="Trebuchet MS"/>
          <w:szCs w:val="22"/>
        </w:rPr>
        <w:t>,</w:t>
      </w:r>
      <w:r w:rsidR="00DF4F57" w:rsidRPr="009A28A2">
        <w:rPr>
          <w:rFonts w:ascii="Trebuchet MS" w:hAnsi="Trebuchet MS"/>
          <w:szCs w:val="22"/>
        </w:rPr>
        <w:t xml:space="preserve"> if selected.</w:t>
      </w:r>
    </w:p>
    <w:p w:rsidR="009830E4" w:rsidRPr="009A28A2" w:rsidRDefault="001D70EB" w:rsidP="000A3357">
      <w:pPr>
        <w:suppressAutoHyphens/>
        <w:spacing w:before="120"/>
        <w:jc w:val="both"/>
        <w:rPr>
          <w:rFonts w:ascii="Trebuchet MS" w:hAnsi="Trebuchet MS"/>
          <w:spacing w:val="-2"/>
          <w:szCs w:val="22"/>
        </w:rPr>
      </w:pPr>
      <w:r w:rsidRPr="009A28A2">
        <w:rPr>
          <w:rFonts w:ascii="Trebuchet MS" w:hAnsi="Trebuchet MS"/>
          <w:spacing w:val="-2"/>
          <w:szCs w:val="22"/>
        </w:rPr>
        <w:t>A C</w:t>
      </w:r>
      <w:r w:rsidR="009830E4" w:rsidRPr="009A28A2">
        <w:rPr>
          <w:rFonts w:ascii="Trebuchet MS" w:hAnsi="Trebuchet MS"/>
          <w:spacing w:val="-2"/>
          <w:szCs w:val="22"/>
        </w:rPr>
        <w:t xml:space="preserve">onsultant will be selected in accordance with the </w:t>
      </w:r>
      <w:r w:rsidR="00A829EE">
        <w:rPr>
          <w:rFonts w:ascii="Trebuchet MS" w:hAnsi="Trebuchet MS"/>
          <w:spacing w:val="-2"/>
          <w:szCs w:val="22"/>
        </w:rPr>
        <w:t>Quality and</w:t>
      </w:r>
      <w:r w:rsidR="00765DD8">
        <w:rPr>
          <w:rFonts w:ascii="Trebuchet MS" w:hAnsi="Trebuchet MS"/>
          <w:spacing w:val="-2"/>
          <w:szCs w:val="22"/>
        </w:rPr>
        <w:t xml:space="preserve"> Cost </w:t>
      </w:r>
      <w:r w:rsidR="00A829EE">
        <w:rPr>
          <w:rFonts w:ascii="Trebuchet MS" w:hAnsi="Trebuchet MS"/>
          <w:spacing w:val="-2"/>
          <w:szCs w:val="22"/>
        </w:rPr>
        <w:t xml:space="preserve">Based </w:t>
      </w:r>
      <w:r w:rsidR="00765DD8">
        <w:rPr>
          <w:rFonts w:ascii="Trebuchet MS" w:hAnsi="Trebuchet MS"/>
          <w:spacing w:val="-2"/>
          <w:szCs w:val="22"/>
        </w:rPr>
        <w:t>Selection</w:t>
      </w:r>
      <w:r w:rsidR="00E07E32" w:rsidRPr="009A28A2">
        <w:rPr>
          <w:rFonts w:ascii="Trebuchet MS" w:hAnsi="Trebuchet MS"/>
          <w:spacing w:val="-2"/>
          <w:szCs w:val="22"/>
        </w:rPr>
        <w:t xml:space="preserve"> method</w:t>
      </w:r>
      <w:r w:rsidR="00F17486" w:rsidRPr="009A28A2">
        <w:rPr>
          <w:rFonts w:ascii="Trebuchet MS" w:hAnsi="Trebuchet MS"/>
          <w:spacing w:val="-2"/>
          <w:szCs w:val="22"/>
        </w:rPr>
        <w:t xml:space="preserve"> </w:t>
      </w:r>
      <w:r w:rsidR="009830E4" w:rsidRPr="009A28A2">
        <w:rPr>
          <w:rFonts w:ascii="Trebuchet MS" w:hAnsi="Trebuchet MS"/>
          <w:spacing w:val="-2"/>
          <w:szCs w:val="22"/>
        </w:rPr>
        <w:t xml:space="preserve">set out in the </w:t>
      </w:r>
      <w:r w:rsidR="005A0276" w:rsidRPr="009A28A2">
        <w:rPr>
          <w:rFonts w:ascii="Trebuchet MS" w:hAnsi="Trebuchet MS"/>
          <w:spacing w:val="-2"/>
          <w:szCs w:val="22"/>
        </w:rPr>
        <w:t>Procurement Regulations</w:t>
      </w:r>
      <w:r w:rsidR="00916E24" w:rsidRPr="009A28A2">
        <w:rPr>
          <w:rFonts w:ascii="Trebuchet MS" w:hAnsi="Trebuchet MS"/>
          <w:spacing w:val="-2"/>
          <w:szCs w:val="22"/>
        </w:rPr>
        <w:t>.</w:t>
      </w:r>
    </w:p>
    <w:p w:rsidR="009830E4" w:rsidRPr="009A28A2" w:rsidRDefault="00916E24" w:rsidP="000A3357">
      <w:pPr>
        <w:suppressAutoHyphens/>
        <w:spacing w:before="120"/>
        <w:jc w:val="both"/>
        <w:rPr>
          <w:rFonts w:ascii="Trebuchet MS" w:hAnsi="Trebuchet MS"/>
          <w:spacing w:val="-2"/>
          <w:szCs w:val="22"/>
        </w:rPr>
      </w:pPr>
      <w:r w:rsidRPr="009A28A2">
        <w:rPr>
          <w:rFonts w:ascii="Trebuchet MS" w:hAnsi="Trebuchet MS"/>
          <w:spacing w:val="-2"/>
          <w:szCs w:val="22"/>
        </w:rPr>
        <w:t>F</w:t>
      </w:r>
      <w:r w:rsidR="009830E4" w:rsidRPr="009A28A2">
        <w:rPr>
          <w:rFonts w:ascii="Trebuchet MS" w:hAnsi="Trebuchet MS"/>
          <w:spacing w:val="-2"/>
          <w:szCs w:val="22"/>
        </w:rPr>
        <w:t xml:space="preserve">urther information </w:t>
      </w:r>
      <w:r w:rsidRPr="009A28A2">
        <w:rPr>
          <w:rFonts w:ascii="Trebuchet MS" w:hAnsi="Trebuchet MS"/>
          <w:spacing w:val="-2"/>
          <w:szCs w:val="22"/>
        </w:rPr>
        <w:t xml:space="preserve">can be obtained </w:t>
      </w:r>
      <w:r w:rsidR="009830E4" w:rsidRPr="009A28A2">
        <w:rPr>
          <w:rFonts w:ascii="Trebuchet MS" w:hAnsi="Trebuchet MS"/>
          <w:spacing w:val="-2"/>
          <w:szCs w:val="22"/>
        </w:rPr>
        <w:t xml:space="preserve">at the address below during office hours </w:t>
      </w:r>
      <w:r w:rsidR="00765DD8">
        <w:rPr>
          <w:rFonts w:ascii="Trebuchet MS" w:hAnsi="Trebuchet MS"/>
          <w:spacing w:val="-2"/>
          <w:szCs w:val="22"/>
        </w:rPr>
        <w:t>(</w:t>
      </w:r>
      <w:r w:rsidR="009830E4" w:rsidRPr="009A28A2">
        <w:rPr>
          <w:rFonts w:ascii="Trebuchet MS" w:hAnsi="Trebuchet MS"/>
          <w:i/>
          <w:spacing w:val="-2"/>
          <w:szCs w:val="22"/>
        </w:rPr>
        <w:t>0900 to 1700 hours</w:t>
      </w:r>
      <w:r w:rsidR="00765DD8">
        <w:rPr>
          <w:rFonts w:ascii="Trebuchet MS" w:hAnsi="Trebuchet MS"/>
          <w:spacing w:val="-2"/>
          <w:szCs w:val="22"/>
        </w:rPr>
        <w:t>)</w:t>
      </w:r>
      <w:r w:rsidR="009830E4" w:rsidRPr="009A28A2">
        <w:rPr>
          <w:rFonts w:ascii="Trebuchet MS" w:hAnsi="Trebuchet MS"/>
          <w:spacing w:val="-2"/>
          <w:szCs w:val="22"/>
        </w:rPr>
        <w:t>.</w:t>
      </w:r>
    </w:p>
    <w:p w:rsidR="009830E4" w:rsidRPr="009A28A2" w:rsidRDefault="009830E4" w:rsidP="000A3357">
      <w:pPr>
        <w:suppressAutoHyphens/>
        <w:spacing w:before="120"/>
        <w:jc w:val="both"/>
        <w:rPr>
          <w:rFonts w:ascii="Trebuchet MS" w:hAnsi="Trebuchet MS"/>
          <w:spacing w:val="-2"/>
          <w:szCs w:val="22"/>
        </w:rPr>
      </w:pPr>
      <w:r w:rsidRPr="009A28A2">
        <w:rPr>
          <w:rFonts w:ascii="Trebuchet MS" w:hAnsi="Trebuchet MS"/>
          <w:spacing w:val="-2"/>
          <w:szCs w:val="22"/>
        </w:rPr>
        <w:t xml:space="preserve">Expressions of interest must be delivered </w:t>
      </w:r>
      <w:r w:rsidR="008929AC" w:rsidRPr="009A28A2">
        <w:rPr>
          <w:rFonts w:ascii="Trebuchet MS" w:hAnsi="Trebuchet MS"/>
          <w:spacing w:val="-2"/>
          <w:szCs w:val="22"/>
        </w:rPr>
        <w:t xml:space="preserve">in a written form </w:t>
      </w:r>
      <w:r w:rsidRPr="009A28A2">
        <w:rPr>
          <w:rFonts w:ascii="Trebuchet MS" w:hAnsi="Trebuchet MS"/>
          <w:spacing w:val="-2"/>
          <w:szCs w:val="22"/>
        </w:rPr>
        <w:t xml:space="preserve">to the address below </w:t>
      </w:r>
      <w:r w:rsidR="008929AC" w:rsidRPr="009A28A2">
        <w:rPr>
          <w:rFonts w:ascii="Trebuchet MS" w:hAnsi="Trebuchet MS"/>
          <w:spacing w:val="-2"/>
          <w:szCs w:val="22"/>
        </w:rPr>
        <w:t>(</w:t>
      </w:r>
      <w:r w:rsidR="00765DD8" w:rsidRPr="00890D06">
        <w:rPr>
          <w:rFonts w:ascii="Trebuchet MS" w:hAnsi="Trebuchet MS"/>
          <w:spacing w:val="-2"/>
          <w:szCs w:val="22"/>
        </w:rPr>
        <w:t xml:space="preserve">in person, </w:t>
      </w:r>
      <w:r w:rsidR="00765DD8">
        <w:rPr>
          <w:rFonts w:ascii="Trebuchet MS" w:hAnsi="Trebuchet MS"/>
          <w:spacing w:val="-2"/>
          <w:szCs w:val="22"/>
        </w:rPr>
        <w:t>or by mail,</w:t>
      </w:r>
      <w:r w:rsidR="008929AC" w:rsidRPr="009A28A2">
        <w:rPr>
          <w:rFonts w:ascii="Trebuchet MS" w:hAnsi="Trebuchet MS"/>
          <w:spacing w:val="-2"/>
          <w:szCs w:val="22"/>
        </w:rPr>
        <w:t xml:space="preserve"> or by e-mail) </w:t>
      </w:r>
      <w:r w:rsidRPr="009A28A2">
        <w:rPr>
          <w:rFonts w:ascii="Trebuchet MS" w:hAnsi="Trebuchet MS"/>
          <w:spacing w:val="-2"/>
          <w:szCs w:val="22"/>
        </w:rPr>
        <w:t xml:space="preserve">by </w:t>
      </w:r>
      <w:r w:rsidR="00E65D03">
        <w:rPr>
          <w:rFonts w:ascii="Trebuchet MS" w:hAnsi="Trebuchet MS"/>
          <w:spacing w:val="-2"/>
          <w:szCs w:val="22"/>
        </w:rPr>
        <w:t>October</w:t>
      </w:r>
      <w:r w:rsidR="00765DD8">
        <w:rPr>
          <w:rFonts w:ascii="Trebuchet MS" w:hAnsi="Trebuchet MS"/>
          <w:spacing w:val="-2"/>
          <w:szCs w:val="22"/>
        </w:rPr>
        <w:t xml:space="preserve"> </w:t>
      </w:r>
      <w:r w:rsidR="00E65D03">
        <w:rPr>
          <w:rFonts w:ascii="Trebuchet MS" w:hAnsi="Trebuchet MS"/>
          <w:spacing w:val="-2"/>
          <w:szCs w:val="22"/>
        </w:rPr>
        <w:t>1</w:t>
      </w:r>
      <w:r w:rsidR="00765DD8">
        <w:rPr>
          <w:rFonts w:ascii="Trebuchet MS" w:hAnsi="Trebuchet MS"/>
          <w:spacing w:val="-2"/>
          <w:szCs w:val="22"/>
        </w:rPr>
        <w:t>, 20</w:t>
      </w:r>
      <w:r w:rsidR="00A829EE">
        <w:rPr>
          <w:rFonts w:ascii="Trebuchet MS" w:hAnsi="Trebuchet MS"/>
          <w:spacing w:val="-2"/>
          <w:szCs w:val="22"/>
        </w:rPr>
        <w:t>20</w:t>
      </w:r>
      <w:r w:rsidR="00765DD8">
        <w:rPr>
          <w:rFonts w:ascii="Trebuchet MS" w:hAnsi="Trebuchet MS"/>
          <w:spacing w:val="-2"/>
          <w:szCs w:val="22"/>
        </w:rPr>
        <w:t>, 17</w:t>
      </w:r>
      <w:r w:rsidR="00DC006B">
        <w:rPr>
          <w:rFonts w:ascii="Trebuchet MS" w:hAnsi="Trebuchet MS"/>
          <w:spacing w:val="-2"/>
          <w:szCs w:val="22"/>
        </w:rPr>
        <w:t>:</w:t>
      </w:r>
      <w:r w:rsidR="00765DD8">
        <w:rPr>
          <w:rFonts w:ascii="Trebuchet MS" w:hAnsi="Trebuchet MS"/>
          <w:spacing w:val="-2"/>
          <w:szCs w:val="22"/>
        </w:rPr>
        <w:t>00 hours local time</w:t>
      </w:r>
      <w:r w:rsidRPr="009A28A2">
        <w:rPr>
          <w:rFonts w:ascii="Trebuchet MS" w:hAnsi="Trebuchet MS"/>
          <w:spacing w:val="-2"/>
          <w:szCs w:val="22"/>
        </w:rPr>
        <w:t>.</w:t>
      </w:r>
    </w:p>
    <w:p w:rsidR="009830E4" w:rsidRPr="009A28A2" w:rsidRDefault="009830E4">
      <w:pPr>
        <w:suppressAutoHyphens/>
        <w:rPr>
          <w:rFonts w:ascii="Trebuchet MS" w:hAnsi="Trebuchet MS"/>
          <w:spacing w:val="-2"/>
          <w:szCs w:val="22"/>
        </w:rPr>
      </w:pPr>
    </w:p>
    <w:p w:rsidR="00765DD8" w:rsidRDefault="00765DD8" w:rsidP="00765DD8">
      <w:pPr>
        <w:suppressAutoHyphens/>
        <w:spacing w:after="120"/>
        <w:jc w:val="both"/>
        <w:rPr>
          <w:rFonts w:ascii="Trebuchet MS" w:hAnsi="Trebuchet MS" w:cs="Arial"/>
          <w:iCs/>
          <w:spacing w:val="-2"/>
          <w:szCs w:val="22"/>
        </w:rPr>
      </w:pPr>
    </w:p>
    <w:p w:rsidR="00765DD8" w:rsidRPr="00890D06" w:rsidRDefault="00765DD8" w:rsidP="00765DD8">
      <w:pPr>
        <w:suppressAutoHyphens/>
        <w:spacing w:after="120"/>
        <w:jc w:val="both"/>
        <w:rPr>
          <w:rFonts w:ascii="Trebuchet MS" w:hAnsi="Trebuchet MS" w:cs="Arial"/>
          <w:iCs/>
          <w:spacing w:val="-2"/>
          <w:szCs w:val="22"/>
        </w:rPr>
      </w:pPr>
      <w:r w:rsidRPr="00890D06">
        <w:rPr>
          <w:rFonts w:ascii="Trebuchet MS" w:hAnsi="Trebuchet MS" w:cs="Arial"/>
          <w:iCs/>
          <w:spacing w:val="-2"/>
          <w:szCs w:val="22"/>
        </w:rPr>
        <w:t>Ministry of Justice</w:t>
      </w:r>
    </w:p>
    <w:p w:rsidR="00765DD8" w:rsidRPr="00890D06" w:rsidRDefault="00765DD8" w:rsidP="00765DD8">
      <w:pPr>
        <w:spacing w:after="120"/>
        <w:rPr>
          <w:rFonts w:ascii="Trebuchet MS" w:hAnsi="Trebuchet MS" w:cs="Arial"/>
          <w:szCs w:val="22"/>
        </w:rPr>
      </w:pPr>
      <w:r>
        <w:rPr>
          <w:rFonts w:ascii="Trebuchet MS" w:hAnsi="Trebuchet MS" w:cs="Arial"/>
          <w:szCs w:val="22"/>
          <w:lang w:val="en-GB"/>
        </w:rPr>
        <w:t>Department for Implementation of</w:t>
      </w:r>
      <w:r w:rsidRPr="00890D06">
        <w:rPr>
          <w:rFonts w:ascii="Trebuchet MS" w:hAnsi="Trebuchet MS" w:cs="Arial"/>
          <w:szCs w:val="22"/>
          <w:lang w:val="en-GB"/>
        </w:rPr>
        <w:t xml:space="preserve"> Externally </w:t>
      </w:r>
      <w:r>
        <w:rPr>
          <w:rFonts w:ascii="Trebuchet MS" w:hAnsi="Trebuchet MS" w:cs="Arial"/>
          <w:szCs w:val="22"/>
          <w:lang w:val="en-GB"/>
        </w:rPr>
        <w:t>Financed</w:t>
      </w:r>
      <w:r w:rsidRPr="00890D06">
        <w:rPr>
          <w:rFonts w:ascii="Trebuchet MS" w:hAnsi="Trebuchet MS" w:cs="Arial"/>
          <w:szCs w:val="22"/>
          <w:lang w:val="en-GB"/>
        </w:rPr>
        <w:t xml:space="preserve"> Projects – DIEFP</w:t>
      </w:r>
      <w:r w:rsidRPr="00890D06">
        <w:rPr>
          <w:rFonts w:ascii="Trebuchet MS" w:hAnsi="Trebuchet MS" w:cs="Arial"/>
          <w:szCs w:val="22"/>
        </w:rPr>
        <w:t xml:space="preserve"> </w:t>
      </w:r>
    </w:p>
    <w:p w:rsidR="00765DD8" w:rsidRPr="00890D06" w:rsidRDefault="00765DD8" w:rsidP="00765DD8">
      <w:pPr>
        <w:spacing w:after="120"/>
        <w:rPr>
          <w:rFonts w:ascii="Trebuchet MS" w:hAnsi="Trebuchet MS" w:cs="Arial"/>
          <w:szCs w:val="22"/>
        </w:rPr>
      </w:pPr>
      <w:r w:rsidRPr="00890D06">
        <w:rPr>
          <w:rFonts w:ascii="Trebuchet MS" w:hAnsi="Trebuchet MS" w:cs="Arial"/>
          <w:szCs w:val="22"/>
        </w:rPr>
        <w:t>Attn:   Mrs. Adriana</w:t>
      </w:r>
      <w:r w:rsidR="00DC006B">
        <w:rPr>
          <w:rFonts w:ascii="Trebuchet MS" w:hAnsi="Trebuchet MS" w:cs="Arial"/>
          <w:szCs w:val="22"/>
        </w:rPr>
        <w:t>-Victoria</w:t>
      </w:r>
      <w:r w:rsidRPr="00890D06">
        <w:rPr>
          <w:rFonts w:ascii="Trebuchet MS" w:hAnsi="Trebuchet MS" w:cs="Arial"/>
          <w:szCs w:val="22"/>
        </w:rPr>
        <w:t xml:space="preserve"> Gheorghiu, </w:t>
      </w:r>
      <w:r w:rsidR="00A829EE">
        <w:rPr>
          <w:rFonts w:ascii="Trebuchet MS" w:hAnsi="Trebuchet MS" w:cs="Arial"/>
          <w:szCs w:val="22"/>
        </w:rPr>
        <w:t>Deputy Project Manager</w:t>
      </w:r>
    </w:p>
    <w:p w:rsidR="00765DD8" w:rsidRPr="00890D06" w:rsidRDefault="00A829EE" w:rsidP="00765DD8">
      <w:pPr>
        <w:spacing w:after="120"/>
        <w:rPr>
          <w:rFonts w:ascii="Trebuchet MS" w:hAnsi="Trebuchet MS" w:cs="Arial"/>
          <w:szCs w:val="22"/>
        </w:rPr>
      </w:pPr>
      <w:r>
        <w:rPr>
          <w:rFonts w:ascii="Trebuchet MS" w:hAnsi="Trebuchet MS" w:cs="Arial"/>
          <w:szCs w:val="22"/>
        </w:rPr>
        <w:tab/>
        <w:t>Mr</w:t>
      </w:r>
      <w:r w:rsidR="00765DD8" w:rsidRPr="00890D06">
        <w:rPr>
          <w:rFonts w:ascii="Trebuchet MS" w:hAnsi="Trebuchet MS" w:cs="Arial"/>
          <w:szCs w:val="22"/>
        </w:rPr>
        <w:t xml:space="preserve">. </w:t>
      </w:r>
      <w:r>
        <w:rPr>
          <w:rFonts w:ascii="Trebuchet MS" w:hAnsi="Trebuchet MS" w:cs="Arial"/>
          <w:szCs w:val="22"/>
        </w:rPr>
        <w:t>Radu</w:t>
      </w:r>
      <w:r w:rsidR="00DC006B">
        <w:rPr>
          <w:rFonts w:ascii="Trebuchet MS" w:hAnsi="Trebuchet MS" w:cs="Arial"/>
          <w:szCs w:val="22"/>
        </w:rPr>
        <w:t>-Emil</w:t>
      </w:r>
      <w:r>
        <w:rPr>
          <w:rFonts w:ascii="Trebuchet MS" w:hAnsi="Trebuchet MS" w:cs="Arial"/>
          <w:szCs w:val="22"/>
        </w:rPr>
        <w:t xml:space="preserve"> </w:t>
      </w:r>
      <w:proofErr w:type="spellStart"/>
      <w:r>
        <w:rPr>
          <w:rFonts w:ascii="Trebuchet MS" w:hAnsi="Trebuchet MS" w:cs="Arial"/>
          <w:szCs w:val="22"/>
        </w:rPr>
        <w:t>Sendroiu</w:t>
      </w:r>
      <w:proofErr w:type="spellEnd"/>
      <w:r>
        <w:rPr>
          <w:rFonts w:ascii="Trebuchet MS" w:hAnsi="Trebuchet MS" w:cs="Arial"/>
          <w:szCs w:val="22"/>
        </w:rPr>
        <w:t>, P</w:t>
      </w:r>
      <w:r w:rsidR="00765DD8" w:rsidRPr="00890D06">
        <w:rPr>
          <w:rFonts w:ascii="Trebuchet MS" w:hAnsi="Trebuchet MS" w:cs="Arial"/>
          <w:szCs w:val="22"/>
        </w:rPr>
        <w:t xml:space="preserve">rocurement </w:t>
      </w:r>
      <w:r w:rsidR="001C3FCD">
        <w:rPr>
          <w:rFonts w:ascii="Trebuchet MS" w:hAnsi="Trebuchet MS" w:cs="Arial"/>
          <w:szCs w:val="22"/>
        </w:rPr>
        <w:t>A</w:t>
      </w:r>
      <w:r>
        <w:rPr>
          <w:rFonts w:ascii="Trebuchet MS" w:hAnsi="Trebuchet MS" w:cs="Arial"/>
          <w:szCs w:val="22"/>
        </w:rPr>
        <w:t>ssistant</w:t>
      </w:r>
    </w:p>
    <w:p w:rsidR="00765DD8" w:rsidRPr="00890D06" w:rsidRDefault="00765DD8" w:rsidP="00765DD8">
      <w:pPr>
        <w:pStyle w:val="Footer"/>
        <w:spacing w:after="120"/>
        <w:rPr>
          <w:rFonts w:ascii="Trebuchet MS" w:hAnsi="Trebuchet MS" w:cs="Arial"/>
          <w:szCs w:val="22"/>
        </w:rPr>
      </w:pPr>
      <w:r w:rsidRPr="00890D06">
        <w:rPr>
          <w:rFonts w:ascii="Trebuchet MS" w:hAnsi="Trebuchet MS" w:cs="Arial"/>
          <w:szCs w:val="22"/>
        </w:rPr>
        <w:t xml:space="preserve">17 </w:t>
      </w:r>
      <w:proofErr w:type="spellStart"/>
      <w:r w:rsidRPr="00890D06">
        <w:rPr>
          <w:rFonts w:ascii="Trebuchet MS" w:hAnsi="Trebuchet MS" w:cs="Arial"/>
          <w:szCs w:val="22"/>
        </w:rPr>
        <w:t>Apolodor</w:t>
      </w:r>
      <w:proofErr w:type="spellEnd"/>
      <w:r w:rsidRPr="00890D06">
        <w:rPr>
          <w:rFonts w:ascii="Trebuchet MS" w:hAnsi="Trebuchet MS" w:cs="Arial"/>
          <w:szCs w:val="22"/>
        </w:rPr>
        <w:t xml:space="preserve"> St, sector 5, 050741, Bucharest, Romania </w:t>
      </w:r>
    </w:p>
    <w:p w:rsidR="00765DD8" w:rsidRPr="00890D06" w:rsidRDefault="00765DD8" w:rsidP="00765DD8">
      <w:pPr>
        <w:spacing w:after="120"/>
        <w:rPr>
          <w:rFonts w:ascii="Trebuchet MS" w:hAnsi="Trebuchet MS" w:cs="Arial"/>
          <w:szCs w:val="22"/>
        </w:rPr>
      </w:pPr>
      <w:r w:rsidRPr="00890D06">
        <w:rPr>
          <w:rFonts w:ascii="Trebuchet MS" w:hAnsi="Trebuchet MS" w:cs="Arial"/>
          <w:szCs w:val="22"/>
        </w:rPr>
        <w:t xml:space="preserve">Tel: +40 037 </w:t>
      </w:r>
      <w:r w:rsidR="008A1B7E">
        <w:rPr>
          <w:rFonts w:ascii="Trebuchet MS" w:hAnsi="Trebuchet MS" w:cs="Arial"/>
          <w:szCs w:val="22"/>
        </w:rPr>
        <w:t>105</w:t>
      </w:r>
      <w:r w:rsidRPr="00890D06">
        <w:rPr>
          <w:rFonts w:ascii="Trebuchet MS" w:hAnsi="Trebuchet MS" w:cs="Arial"/>
          <w:szCs w:val="22"/>
        </w:rPr>
        <w:t xml:space="preserve"> 1</w:t>
      </w:r>
      <w:r w:rsidR="008A1B7E">
        <w:rPr>
          <w:rFonts w:ascii="Trebuchet MS" w:hAnsi="Trebuchet MS" w:cs="Arial"/>
          <w:szCs w:val="22"/>
        </w:rPr>
        <w:t>212</w:t>
      </w:r>
      <w:bookmarkStart w:id="0" w:name="_GoBack"/>
      <w:bookmarkEnd w:id="0"/>
    </w:p>
    <w:p w:rsidR="00765DD8" w:rsidRPr="00890D06" w:rsidRDefault="00765DD8" w:rsidP="00765DD8">
      <w:pPr>
        <w:spacing w:after="120"/>
        <w:rPr>
          <w:rFonts w:ascii="Trebuchet MS" w:hAnsi="Trebuchet MS" w:cs="Arial"/>
          <w:szCs w:val="22"/>
          <w:lang w:val="pt-BR"/>
        </w:rPr>
      </w:pPr>
      <w:r w:rsidRPr="00890D06">
        <w:rPr>
          <w:rFonts w:ascii="Trebuchet MS" w:hAnsi="Trebuchet MS" w:cs="Arial"/>
          <w:szCs w:val="22"/>
          <w:lang w:val="pt-BR"/>
        </w:rPr>
        <w:t>Fax: +40 037 204 1092</w:t>
      </w:r>
    </w:p>
    <w:p w:rsidR="00765DD8" w:rsidRPr="00890D06" w:rsidRDefault="00765DD8" w:rsidP="00765DD8">
      <w:pPr>
        <w:spacing w:after="120"/>
        <w:rPr>
          <w:rFonts w:ascii="Trebuchet MS" w:hAnsi="Trebuchet MS" w:cs="Arial"/>
          <w:szCs w:val="22"/>
          <w:lang w:val="pt-BR"/>
        </w:rPr>
      </w:pPr>
      <w:r w:rsidRPr="00890D06">
        <w:rPr>
          <w:rFonts w:ascii="Trebuchet MS" w:hAnsi="Trebuchet MS" w:cs="Arial"/>
          <w:szCs w:val="22"/>
          <w:lang w:val="pt-BR"/>
        </w:rPr>
        <w:t xml:space="preserve">E-mail: </w:t>
      </w:r>
      <w:r w:rsidRPr="00890D06">
        <w:rPr>
          <w:rStyle w:val="Hyperlink"/>
          <w:rFonts w:ascii="Trebuchet MS" w:hAnsi="Trebuchet MS" w:cs="Arial"/>
          <w:szCs w:val="22"/>
          <w:lang w:val="pt-BR"/>
        </w:rPr>
        <w:t>adriana.gheorghiu@just.ro</w:t>
      </w:r>
      <w:r>
        <w:rPr>
          <w:rStyle w:val="Hyperlink"/>
          <w:rFonts w:ascii="Trebuchet MS" w:hAnsi="Trebuchet MS" w:cs="Arial"/>
          <w:szCs w:val="22"/>
          <w:lang w:val="pt-BR"/>
        </w:rPr>
        <w:t>;</w:t>
      </w:r>
      <w:r>
        <w:t xml:space="preserve"> </w:t>
      </w:r>
      <w:hyperlink r:id="rId8" w:history="1">
        <w:r w:rsidR="00A829EE" w:rsidRPr="00DF5068">
          <w:rPr>
            <w:rStyle w:val="Hyperlink"/>
            <w:rFonts w:ascii="Trebuchet MS" w:hAnsi="Trebuchet MS" w:cs="Arial"/>
            <w:szCs w:val="22"/>
            <w:lang w:val="pt-BR"/>
          </w:rPr>
          <w:t>radu.sendroiu@just.ro</w:t>
        </w:r>
      </w:hyperlink>
    </w:p>
    <w:p w:rsidR="00765DD8" w:rsidRPr="00890D06" w:rsidRDefault="00765DD8" w:rsidP="00765DD8">
      <w:pPr>
        <w:pStyle w:val="ChapterNumber"/>
        <w:spacing w:after="120"/>
        <w:rPr>
          <w:rFonts w:ascii="Trebuchet MS" w:hAnsi="Trebuchet MS" w:cs="Arial"/>
          <w:szCs w:val="22"/>
        </w:rPr>
      </w:pPr>
      <w:r w:rsidRPr="00890D06">
        <w:rPr>
          <w:rFonts w:ascii="Trebuchet MS" w:hAnsi="Trebuchet MS" w:cs="Arial"/>
          <w:szCs w:val="22"/>
        </w:rPr>
        <w:t xml:space="preserve">Web site: </w:t>
      </w:r>
      <w:hyperlink r:id="rId9" w:history="1">
        <w:r w:rsidRPr="00890D06">
          <w:rPr>
            <w:rStyle w:val="Hyperlink"/>
            <w:rFonts w:ascii="Trebuchet MS" w:hAnsi="Trebuchet MS" w:cs="Arial"/>
            <w:szCs w:val="22"/>
          </w:rPr>
          <w:t>http://www.just.ro</w:t>
        </w:r>
      </w:hyperlink>
      <w:r w:rsidRPr="00890D06">
        <w:rPr>
          <w:rFonts w:ascii="Trebuchet MS" w:hAnsi="Trebuchet MS" w:cs="Arial"/>
          <w:szCs w:val="22"/>
        </w:rPr>
        <w:t xml:space="preserve"> </w:t>
      </w:r>
    </w:p>
    <w:p w:rsidR="009830E4" w:rsidRPr="009A28A2" w:rsidRDefault="009830E4">
      <w:pPr>
        <w:suppressAutoHyphens/>
        <w:rPr>
          <w:rFonts w:ascii="Trebuchet MS" w:hAnsi="Trebuchet MS"/>
          <w:spacing w:val="-2"/>
          <w:szCs w:val="22"/>
        </w:rPr>
      </w:pPr>
    </w:p>
    <w:sectPr w:rsidR="009830E4" w:rsidRPr="009A28A2" w:rsidSect="00765DD8">
      <w:headerReference w:type="default" r:id="rId10"/>
      <w:endnotePr>
        <w:numFmt w:val="decimal"/>
      </w:endnotePr>
      <w:pgSz w:w="12240" w:h="15840"/>
      <w:pgMar w:top="1418" w:right="1134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325" w:rsidRDefault="00F63325">
      <w:r>
        <w:separator/>
      </w:r>
    </w:p>
  </w:endnote>
  <w:endnote w:type="continuationSeparator" w:id="0">
    <w:p w:rsidR="00F63325" w:rsidRDefault="00F63325">
      <w:r>
        <w:rPr>
          <w:sz w:val="24"/>
        </w:rPr>
        <w:t xml:space="preserve"> </w:t>
      </w:r>
    </w:p>
  </w:endnote>
  <w:endnote w:type="continuationNotice" w:id="1">
    <w:p w:rsidR="00F63325" w:rsidRDefault="00F6332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325" w:rsidRDefault="00F63325">
      <w:r>
        <w:rPr>
          <w:sz w:val="24"/>
        </w:rPr>
        <w:separator/>
      </w:r>
    </w:p>
  </w:footnote>
  <w:footnote w:type="continuationSeparator" w:id="0">
    <w:p w:rsidR="00F63325" w:rsidRDefault="00F6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4299"/>
    <w:multiLevelType w:val="hybridMultilevel"/>
    <w:tmpl w:val="98F46C22"/>
    <w:lvl w:ilvl="0" w:tplc="528AE71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34AE589A">
      <w:start w:val="1"/>
      <w:numFmt w:val="bullet"/>
      <w:pStyle w:val="Application5"/>
      <w:lvlText w:val=""/>
      <w:lvlJc w:val="left"/>
      <w:pPr>
        <w:tabs>
          <w:tab w:val="num" w:pos="1533"/>
        </w:tabs>
        <w:ind w:left="1533" w:hanging="453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52541E1D"/>
    <w:multiLevelType w:val="hybridMultilevel"/>
    <w:tmpl w:val="D5EEA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32F75"/>
    <w:multiLevelType w:val="hybridMultilevel"/>
    <w:tmpl w:val="4036AB4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3A876C">
      <w:start w:val="1"/>
      <w:numFmt w:val="lowerLetter"/>
      <w:lvlText w:val="(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7B20DC"/>
    <w:multiLevelType w:val="hybridMultilevel"/>
    <w:tmpl w:val="A7DE65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73AB"/>
    <w:rsid w:val="00026BA1"/>
    <w:rsid w:val="000447BE"/>
    <w:rsid w:val="0007139E"/>
    <w:rsid w:val="00095418"/>
    <w:rsid w:val="000A3357"/>
    <w:rsid w:val="000A4184"/>
    <w:rsid w:val="000C0EC0"/>
    <w:rsid w:val="000C4041"/>
    <w:rsid w:val="00137802"/>
    <w:rsid w:val="00142F94"/>
    <w:rsid w:val="00146D68"/>
    <w:rsid w:val="0018658D"/>
    <w:rsid w:val="00196614"/>
    <w:rsid w:val="001B0D84"/>
    <w:rsid w:val="001C3FCD"/>
    <w:rsid w:val="001C4752"/>
    <w:rsid w:val="001D70EB"/>
    <w:rsid w:val="002727A9"/>
    <w:rsid w:val="002C4377"/>
    <w:rsid w:val="00312DB6"/>
    <w:rsid w:val="0035246C"/>
    <w:rsid w:val="00357959"/>
    <w:rsid w:val="00372355"/>
    <w:rsid w:val="00394CE1"/>
    <w:rsid w:val="003B0ADD"/>
    <w:rsid w:val="004011E2"/>
    <w:rsid w:val="004019F6"/>
    <w:rsid w:val="00436995"/>
    <w:rsid w:val="00447B7B"/>
    <w:rsid w:val="004A5E02"/>
    <w:rsid w:val="004C3F92"/>
    <w:rsid w:val="004E721D"/>
    <w:rsid w:val="00561114"/>
    <w:rsid w:val="00575FF9"/>
    <w:rsid w:val="0058088E"/>
    <w:rsid w:val="00593053"/>
    <w:rsid w:val="005A0276"/>
    <w:rsid w:val="005E156D"/>
    <w:rsid w:val="00684E8F"/>
    <w:rsid w:val="006D6898"/>
    <w:rsid w:val="006F3706"/>
    <w:rsid w:val="00765DD8"/>
    <w:rsid w:val="00785CA1"/>
    <w:rsid w:val="007A688C"/>
    <w:rsid w:val="007D59F6"/>
    <w:rsid w:val="007E01C5"/>
    <w:rsid w:val="008174CB"/>
    <w:rsid w:val="00825B5C"/>
    <w:rsid w:val="0083275E"/>
    <w:rsid w:val="008929AC"/>
    <w:rsid w:val="008A1B7E"/>
    <w:rsid w:val="008A4AA7"/>
    <w:rsid w:val="008D38F1"/>
    <w:rsid w:val="008F2097"/>
    <w:rsid w:val="00916E24"/>
    <w:rsid w:val="0092546E"/>
    <w:rsid w:val="00930D65"/>
    <w:rsid w:val="00945686"/>
    <w:rsid w:val="009830E4"/>
    <w:rsid w:val="009A28A2"/>
    <w:rsid w:val="009A68A1"/>
    <w:rsid w:val="009C3C43"/>
    <w:rsid w:val="009C747E"/>
    <w:rsid w:val="009D6DDB"/>
    <w:rsid w:val="00A05A45"/>
    <w:rsid w:val="00A750A3"/>
    <w:rsid w:val="00A829EE"/>
    <w:rsid w:val="00A86DBD"/>
    <w:rsid w:val="00A90DFA"/>
    <w:rsid w:val="00AB71C1"/>
    <w:rsid w:val="00B20153"/>
    <w:rsid w:val="00B3630A"/>
    <w:rsid w:val="00BA4299"/>
    <w:rsid w:val="00BC1BB9"/>
    <w:rsid w:val="00BD14B2"/>
    <w:rsid w:val="00BD6CBC"/>
    <w:rsid w:val="00C24DF1"/>
    <w:rsid w:val="00C55D76"/>
    <w:rsid w:val="00C70D43"/>
    <w:rsid w:val="00CD158A"/>
    <w:rsid w:val="00D12616"/>
    <w:rsid w:val="00D14BAF"/>
    <w:rsid w:val="00D24F28"/>
    <w:rsid w:val="00D35A53"/>
    <w:rsid w:val="00D51573"/>
    <w:rsid w:val="00D66483"/>
    <w:rsid w:val="00D8414F"/>
    <w:rsid w:val="00DA15DD"/>
    <w:rsid w:val="00DC006B"/>
    <w:rsid w:val="00DD7362"/>
    <w:rsid w:val="00DE5BEB"/>
    <w:rsid w:val="00DF4F57"/>
    <w:rsid w:val="00E07E32"/>
    <w:rsid w:val="00E65D03"/>
    <w:rsid w:val="00E70B11"/>
    <w:rsid w:val="00E87936"/>
    <w:rsid w:val="00EB5460"/>
    <w:rsid w:val="00EC50B8"/>
    <w:rsid w:val="00F17486"/>
    <w:rsid w:val="00F21BF5"/>
    <w:rsid w:val="00F63325"/>
    <w:rsid w:val="00F67564"/>
    <w:rsid w:val="00F9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5120FB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link w:val="FooterChar"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aliases w:val="ftref,16 Point,Superscript 6 Point,Footnote Reference Number,-E Fußnotenzeichen,Heading 6 Char1,BVI fnr,Superscript 6 Point + 11 pt,Footnote Reference_LVL6,Footnote Reference_LVL61,Footnote Reference_LVL62,Footnote Reference_LVL63"/>
    <w:basedOn w:val="DefaultParagraphFont"/>
    <w:uiPriority w:val="99"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link w:val="FootnoteTextChar"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rsid w:val="00765DD8"/>
    <w:rPr>
      <w:rFonts w:ascii="CG Times" w:hAnsi="CG Times"/>
      <w:sz w:val="22"/>
    </w:rPr>
  </w:style>
  <w:style w:type="character" w:customStyle="1" w:styleId="FootnoteTextChar">
    <w:name w:val="Footnote Text Char"/>
    <w:basedOn w:val="DefaultParagraphFont"/>
    <w:link w:val="FootnoteText"/>
    <w:rsid w:val="007A688C"/>
  </w:style>
  <w:style w:type="paragraph" w:customStyle="1" w:styleId="Application5">
    <w:name w:val="Application5"/>
    <w:basedOn w:val="Normal"/>
    <w:rsid w:val="007A688C"/>
    <w:pPr>
      <w:numPr>
        <w:ilvl w:val="1"/>
        <w:numId w:val="4"/>
      </w:numPr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du.sendroiu@just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us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63720-3C05-4E7D-9117-D27DE5FA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733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>The World Bank</Company>
  <LinksUpToDate>false</LinksUpToDate>
  <CharactersWithSpaces>5177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Adriana-Victoria Gheorghiu</cp:lastModifiedBy>
  <cp:revision>4</cp:revision>
  <cp:lastPrinted>2017-08-01T14:35:00Z</cp:lastPrinted>
  <dcterms:created xsi:type="dcterms:W3CDTF">2020-07-30T08:56:00Z</dcterms:created>
  <dcterms:modified xsi:type="dcterms:W3CDTF">2020-09-30T13:45:00Z</dcterms:modified>
</cp:coreProperties>
</file>