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7A1EC" w14:textId="5A191A3E" w:rsidR="00865D00" w:rsidRPr="0076363C" w:rsidRDefault="00865D00" w:rsidP="009E63A4">
      <w:pPr>
        <w:pStyle w:val="Heading1"/>
        <w:spacing w:before="0" w:after="120"/>
        <w:rPr>
          <w:rFonts w:ascii="Trebuchet MS" w:hAnsi="Trebuchet MS"/>
          <w:sz w:val="22"/>
          <w:szCs w:val="22"/>
        </w:rPr>
      </w:pPr>
      <w:bookmarkStart w:id="0" w:name="_Toc265495742"/>
      <w:bookmarkStart w:id="1" w:name="_Toc454641750"/>
      <w:bookmarkStart w:id="2" w:name="_Toc474333912"/>
      <w:bookmarkStart w:id="3" w:name="_Toc474334081"/>
      <w:r w:rsidRPr="0076363C">
        <w:rPr>
          <w:rFonts w:ascii="Trebuchet MS" w:hAnsi="Trebuchet MS"/>
          <w:sz w:val="22"/>
          <w:szCs w:val="22"/>
        </w:rPr>
        <w:t>Terms of Reference</w:t>
      </w:r>
      <w:bookmarkEnd w:id="0"/>
      <w:bookmarkEnd w:id="1"/>
      <w:bookmarkEnd w:id="2"/>
      <w:bookmarkEnd w:id="3"/>
    </w:p>
    <w:p w14:paraId="5B2B98EC" w14:textId="20D84BED" w:rsidR="00644340" w:rsidRPr="0076363C" w:rsidRDefault="00644340" w:rsidP="00644340">
      <w:pPr>
        <w:jc w:val="center"/>
        <w:rPr>
          <w:rFonts w:ascii="Trebuchet MS" w:hAnsi="Trebuchet MS"/>
          <w:b/>
          <w:sz w:val="22"/>
          <w:szCs w:val="22"/>
        </w:rPr>
      </w:pPr>
      <w:r w:rsidRPr="0076363C">
        <w:rPr>
          <w:rFonts w:ascii="Trebuchet MS" w:hAnsi="Trebuchet MS"/>
          <w:b/>
          <w:sz w:val="22"/>
          <w:szCs w:val="22"/>
        </w:rPr>
        <w:t xml:space="preserve">Consulting services for </w:t>
      </w:r>
      <w:r w:rsidR="0011424E" w:rsidRPr="0076363C">
        <w:rPr>
          <w:rFonts w:ascii="Trebuchet MS" w:hAnsi="Trebuchet MS"/>
          <w:b/>
          <w:bCs/>
          <w:sz w:val="22"/>
          <w:szCs w:val="22"/>
        </w:rPr>
        <w:t xml:space="preserve">design </w:t>
      </w:r>
      <w:r w:rsidR="00186F97" w:rsidRPr="0076363C">
        <w:rPr>
          <w:rFonts w:ascii="Trebuchet MS" w:hAnsi="Trebuchet MS"/>
          <w:b/>
          <w:bCs/>
          <w:sz w:val="22"/>
          <w:szCs w:val="22"/>
        </w:rPr>
        <w:t>and feasibility stud</w:t>
      </w:r>
      <w:r w:rsidR="009D422A" w:rsidRPr="0076363C">
        <w:rPr>
          <w:rFonts w:ascii="Trebuchet MS" w:hAnsi="Trebuchet MS"/>
          <w:b/>
          <w:bCs/>
          <w:sz w:val="22"/>
          <w:szCs w:val="22"/>
        </w:rPr>
        <w:t>y</w:t>
      </w:r>
      <w:r w:rsidR="00186F97" w:rsidRPr="0076363C">
        <w:rPr>
          <w:rFonts w:ascii="Trebuchet MS" w:hAnsi="Trebuchet MS"/>
          <w:b/>
          <w:bCs/>
          <w:sz w:val="22"/>
          <w:szCs w:val="22"/>
        </w:rPr>
        <w:t xml:space="preserve"> for the proposed </w:t>
      </w:r>
      <w:r w:rsidR="00D3624A" w:rsidRPr="0076363C">
        <w:rPr>
          <w:rFonts w:ascii="Trebuchet MS" w:hAnsi="Trebuchet MS"/>
          <w:b/>
          <w:bCs/>
          <w:sz w:val="22"/>
          <w:szCs w:val="22"/>
        </w:rPr>
        <w:t xml:space="preserve">Justice </w:t>
      </w:r>
      <w:r w:rsidR="0011424E" w:rsidRPr="0076363C">
        <w:rPr>
          <w:rFonts w:ascii="Trebuchet MS" w:hAnsi="Trebuchet MS"/>
          <w:b/>
          <w:bCs/>
          <w:sz w:val="22"/>
          <w:szCs w:val="22"/>
        </w:rPr>
        <w:t xml:space="preserve">District </w:t>
      </w:r>
    </w:p>
    <w:p w14:paraId="32968CCC" w14:textId="77777777" w:rsidR="00865D00" w:rsidRPr="0076363C" w:rsidRDefault="00865D00" w:rsidP="009E63A4">
      <w:pPr>
        <w:spacing w:after="120"/>
        <w:rPr>
          <w:rFonts w:ascii="Trebuchet MS" w:hAnsi="Trebuchet MS"/>
          <w:b/>
          <w:i/>
          <w:sz w:val="22"/>
          <w:szCs w:val="22"/>
        </w:rPr>
      </w:pPr>
    </w:p>
    <w:p w14:paraId="54A439A3" w14:textId="77777777" w:rsidR="00865D00" w:rsidRPr="0076363C" w:rsidRDefault="00865D00" w:rsidP="00063B61">
      <w:pPr>
        <w:pStyle w:val="ListParagraph"/>
        <w:numPr>
          <w:ilvl w:val="0"/>
          <w:numId w:val="1"/>
        </w:numPr>
        <w:spacing w:after="120"/>
        <w:ind w:left="360"/>
        <w:contextualSpacing w:val="0"/>
        <w:rPr>
          <w:rFonts w:ascii="Trebuchet MS" w:hAnsi="Trebuchet MS"/>
          <w:b/>
          <w:i/>
          <w:sz w:val="22"/>
          <w:szCs w:val="22"/>
        </w:rPr>
      </w:pPr>
      <w:r w:rsidRPr="0076363C">
        <w:rPr>
          <w:rFonts w:ascii="Trebuchet MS" w:hAnsi="Trebuchet MS"/>
          <w:b/>
          <w:i/>
          <w:sz w:val="22"/>
          <w:szCs w:val="22"/>
        </w:rPr>
        <w:t xml:space="preserve">Background </w:t>
      </w:r>
    </w:p>
    <w:p w14:paraId="73840D11" w14:textId="62B96FB5" w:rsidR="005007CB" w:rsidRPr="0076363C" w:rsidRDefault="00644340" w:rsidP="005007CB">
      <w:pPr>
        <w:pStyle w:val="BodyText"/>
        <w:spacing w:after="120"/>
        <w:rPr>
          <w:rFonts w:ascii="Trebuchet MS" w:eastAsiaTheme="minorHAnsi" w:hAnsi="Trebuchet MS" w:cs="TimesNewRomanPSMT"/>
          <w:sz w:val="22"/>
          <w:szCs w:val="22"/>
        </w:rPr>
      </w:pPr>
      <w:r w:rsidRPr="0076363C">
        <w:rPr>
          <w:rFonts w:ascii="Trebuchet MS" w:hAnsi="Trebuchet MS" w:cs="Arial"/>
          <w:sz w:val="22"/>
          <w:szCs w:val="22"/>
        </w:rPr>
        <w:t xml:space="preserve">The Ministry of Justice </w:t>
      </w:r>
      <w:r w:rsidR="00186F97" w:rsidRPr="0076363C">
        <w:rPr>
          <w:rFonts w:ascii="Trebuchet MS" w:hAnsi="Trebuchet MS" w:cs="Arial"/>
          <w:sz w:val="22"/>
          <w:szCs w:val="22"/>
        </w:rPr>
        <w:t>(</w:t>
      </w:r>
      <w:proofErr w:type="spellStart"/>
      <w:r w:rsidR="00186F97" w:rsidRPr="0076363C">
        <w:rPr>
          <w:rFonts w:ascii="Trebuchet MS" w:hAnsi="Trebuchet MS" w:cs="Arial"/>
          <w:sz w:val="22"/>
          <w:szCs w:val="22"/>
        </w:rPr>
        <w:t>MoJ</w:t>
      </w:r>
      <w:proofErr w:type="spellEnd"/>
      <w:r w:rsidR="00186F97" w:rsidRPr="0076363C">
        <w:rPr>
          <w:rFonts w:ascii="Trebuchet MS" w:hAnsi="Trebuchet MS" w:cs="Arial"/>
          <w:sz w:val="22"/>
          <w:szCs w:val="22"/>
        </w:rPr>
        <w:t xml:space="preserve">) </w:t>
      </w:r>
      <w:r w:rsidRPr="0076363C">
        <w:rPr>
          <w:rFonts w:ascii="Trebuchet MS" w:hAnsi="Trebuchet MS" w:cs="Arial"/>
          <w:sz w:val="22"/>
          <w:szCs w:val="22"/>
        </w:rPr>
        <w:t xml:space="preserve">has received financing from the World Bank </w:t>
      </w:r>
      <w:r w:rsidR="00D3624A" w:rsidRPr="0076363C">
        <w:rPr>
          <w:rFonts w:ascii="Trebuchet MS" w:eastAsia="Calibri" w:hAnsi="Trebuchet MS"/>
          <w:sz w:val="22"/>
          <w:szCs w:val="22"/>
        </w:rPr>
        <w:t xml:space="preserve">through </w:t>
      </w:r>
      <w:r w:rsidR="005007CB" w:rsidRPr="0076363C">
        <w:rPr>
          <w:rFonts w:ascii="Trebuchet MS" w:eastAsia="Calibri" w:hAnsi="Trebuchet MS"/>
          <w:sz w:val="22"/>
          <w:szCs w:val="22"/>
        </w:rPr>
        <w:t xml:space="preserve">an </w:t>
      </w:r>
      <w:r w:rsidR="00D3624A" w:rsidRPr="0076363C">
        <w:rPr>
          <w:rFonts w:ascii="Trebuchet MS" w:eastAsia="Calibri" w:hAnsi="Trebuchet MS"/>
          <w:sz w:val="22"/>
          <w:szCs w:val="22"/>
        </w:rPr>
        <w:t xml:space="preserve">Advance Agreement for Preparation </w:t>
      </w:r>
      <w:r w:rsidR="00756AE8" w:rsidRPr="0076363C">
        <w:rPr>
          <w:rFonts w:ascii="Trebuchet MS" w:eastAsia="Calibri" w:hAnsi="Trebuchet MS"/>
          <w:sz w:val="22"/>
          <w:szCs w:val="22"/>
        </w:rPr>
        <w:t xml:space="preserve">(Advance) </w:t>
      </w:r>
      <w:r w:rsidR="00D3624A" w:rsidRPr="0076363C">
        <w:rPr>
          <w:rFonts w:ascii="Trebuchet MS" w:eastAsia="Calibri" w:hAnsi="Trebuchet MS"/>
          <w:sz w:val="22"/>
          <w:szCs w:val="22"/>
        </w:rPr>
        <w:t xml:space="preserve">of </w:t>
      </w:r>
      <w:r w:rsidR="00756AE8" w:rsidRPr="0076363C">
        <w:rPr>
          <w:rFonts w:ascii="Trebuchet MS" w:eastAsia="Calibri" w:hAnsi="Trebuchet MS"/>
          <w:sz w:val="22"/>
          <w:szCs w:val="22"/>
        </w:rPr>
        <w:t>t</w:t>
      </w:r>
      <w:bookmarkStart w:id="4" w:name="_GoBack"/>
      <w:bookmarkEnd w:id="4"/>
      <w:r w:rsidR="00756AE8" w:rsidRPr="0076363C">
        <w:rPr>
          <w:rFonts w:ascii="Trebuchet MS" w:eastAsia="Calibri" w:hAnsi="Trebuchet MS"/>
          <w:sz w:val="22"/>
          <w:szCs w:val="22"/>
        </w:rPr>
        <w:t>he p</w:t>
      </w:r>
      <w:r w:rsidR="00D3624A" w:rsidRPr="0076363C">
        <w:rPr>
          <w:rFonts w:ascii="Trebuchet MS" w:eastAsia="Calibri" w:hAnsi="Trebuchet MS"/>
          <w:sz w:val="22"/>
          <w:szCs w:val="22"/>
        </w:rPr>
        <w:t>roposed Justice District Development Project</w:t>
      </w:r>
      <w:r w:rsidR="005007CB" w:rsidRPr="0076363C">
        <w:rPr>
          <w:rFonts w:ascii="Trebuchet MS" w:eastAsia="Calibri" w:hAnsi="Trebuchet MS"/>
          <w:sz w:val="22"/>
          <w:szCs w:val="22"/>
        </w:rPr>
        <w:t xml:space="preserve"> (“Project”)</w:t>
      </w:r>
      <w:r w:rsidR="00D3624A" w:rsidRPr="0076363C">
        <w:rPr>
          <w:rFonts w:ascii="Trebuchet MS" w:eastAsia="Calibri" w:hAnsi="Trebuchet MS"/>
          <w:sz w:val="22"/>
          <w:szCs w:val="22"/>
        </w:rPr>
        <w:t>, Project Preparation Advance No. P497 – 0001, ratified by the Romanian Law no. 261/2019</w:t>
      </w:r>
      <w:r w:rsidRPr="0076363C">
        <w:rPr>
          <w:rFonts w:ascii="Trebuchet MS" w:hAnsi="Trebuchet MS" w:cs="Arial"/>
          <w:sz w:val="22"/>
          <w:szCs w:val="22"/>
        </w:rPr>
        <w:t xml:space="preserve">. </w:t>
      </w:r>
      <w:r w:rsidRPr="0076363C">
        <w:rPr>
          <w:rFonts w:ascii="Trebuchet MS" w:hAnsi="Trebuchet MS" w:cs="Arial"/>
          <w:spacing w:val="-2"/>
          <w:sz w:val="22"/>
          <w:szCs w:val="22"/>
        </w:rPr>
        <w:t>The overall objective of the</w:t>
      </w:r>
      <w:r w:rsidR="005007CB" w:rsidRPr="0076363C">
        <w:rPr>
          <w:rFonts w:ascii="Trebuchet MS" w:hAnsi="Trebuchet MS" w:cs="Arial"/>
          <w:spacing w:val="-2"/>
          <w:sz w:val="22"/>
          <w:szCs w:val="22"/>
        </w:rPr>
        <w:t xml:space="preserve"> </w:t>
      </w:r>
      <w:r w:rsidRPr="0076363C">
        <w:rPr>
          <w:rFonts w:ascii="Trebuchet MS" w:hAnsi="Trebuchet MS" w:cs="Arial"/>
          <w:spacing w:val="-2"/>
          <w:sz w:val="22"/>
          <w:szCs w:val="22"/>
        </w:rPr>
        <w:t xml:space="preserve">Project </w:t>
      </w:r>
      <w:r w:rsidR="00A47B82" w:rsidRPr="0076363C">
        <w:rPr>
          <w:rFonts w:ascii="Trebuchet MS" w:eastAsiaTheme="minorHAnsi" w:hAnsi="Trebuchet MS" w:cs="TimesNewRomanPSMT"/>
          <w:sz w:val="22"/>
          <w:szCs w:val="22"/>
        </w:rPr>
        <w:t xml:space="preserve">is </w:t>
      </w:r>
      <w:r w:rsidR="00D3624A" w:rsidRPr="0076363C">
        <w:rPr>
          <w:rFonts w:ascii="Trebuchet MS" w:eastAsiaTheme="minorHAnsi" w:hAnsi="Trebuchet MS" w:cs="TimesNewRomanPSMT"/>
          <w:sz w:val="22"/>
          <w:szCs w:val="22"/>
        </w:rPr>
        <w:t xml:space="preserve">to </w:t>
      </w:r>
      <w:r w:rsidR="005007CB" w:rsidRPr="0076363C">
        <w:rPr>
          <w:rFonts w:ascii="Trebuchet MS" w:eastAsiaTheme="minorHAnsi" w:hAnsi="Trebuchet MS" w:cs="TimesNewRomanPSMT"/>
          <w:sz w:val="22"/>
          <w:szCs w:val="22"/>
        </w:rPr>
        <w:t>develop, on the former Esplanada site, a Justice District</w:t>
      </w:r>
      <w:r w:rsidR="00A47B82" w:rsidRPr="0076363C">
        <w:rPr>
          <w:rFonts w:ascii="Trebuchet MS" w:eastAsiaTheme="minorHAnsi" w:hAnsi="Trebuchet MS" w:cs="TimesNewRomanPSMT"/>
          <w:sz w:val="22"/>
          <w:szCs w:val="22"/>
        </w:rPr>
        <w:t xml:space="preserve"> whereby various </w:t>
      </w:r>
      <w:r w:rsidR="00756AE8" w:rsidRPr="0076363C">
        <w:rPr>
          <w:rFonts w:ascii="Trebuchet MS" w:eastAsiaTheme="minorHAnsi" w:hAnsi="Trebuchet MS" w:cs="TimesNewRomanPSMT"/>
          <w:sz w:val="22"/>
          <w:szCs w:val="22"/>
        </w:rPr>
        <w:t xml:space="preserve">judicial sector </w:t>
      </w:r>
      <w:r w:rsidR="00A47B82" w:rsidRPr="0076363C">
        <w:rPr>
          <w:rFonts w:ascii="Trebuchet MS" w:eastAsiaTheme="minorHAnsi" w:hAnsi="Trebuchet MS" w:cs="TimesNewRomanPSMT"/>
          <w:sz w:val="22"/>
          <w:szCs w:val="22"/>
        </w:rPr>
        <w:t xml:space="preserve">institutions and services would be consolidated.  In addition to improving access to and efficiency of judicial services, this new District would </w:t>
      </w:r>
      <w:r w:rsidR="005007CB" w:rsidRPr="0076363C">
        <w:rPr>
          <w:rFonts w:ascii="Trebuchet MS" w:eastAsiaTheme="minorHAnsi" w:hAnsi="Trebuchet MS" w:cs="TimesNewRomanPSMT"/>
          <w:sz w:val="22"/>
          <w:szCs w:val="22"/>
        </w:rPr>
        <w:t xml:space="preserve">anchor </w:t>
      </w:r>
      <w:r w:rsidR="00756AE8" w:rsidRPr="0076363C">
        <w:rPr>
          <w:rFonts w:ascii="Trebuchet MS" w:eastAsiaTheme="minorHAnsi" w:hAnsi="Trebuchet MS" w:cs="TimesNewRomanPSMT"/>
          <w:sz w:val="22"/>
          <w:szCs w:val="22"/>
        </w:rPr>
        <w:t xml:space="preserve">the </w:t>
      </w:r>
      <w:r w:rsidR="005007CB" w:rsidRPr="0076363C">
        <w:rPr>
          <w:rFonts w:ascii="Trebuchet MS" w:eastAsiaTheme="minorHAnsi" w:hAnsi="Trebuchet MS" w:cs="TimesNewRomanPSMT"/>
          <w:sz w:val="22"/>
          <w:szCs w:val="22"/>
        </w:rPr>
        <w:t xml:space="preserve">regeneration </w:t>
      </w:r>
      <w:r w:rsidR="00A47B82" w:rsidRPr="0076363C">
        <w:rPr>
          <w:rFonts w:ascii="Trebuchet MS" w:eastAsiaTheme="minorHAnsi" w:hAnsi="Trebuchet MS" w:cs="TimesNewRomanPSMT"/>
          <w:sz w:val="22"/>
          <w:szCs w:val="22"/>
        </w:rPr>
        <w:t xml:space="preserve">of the currently vacant and blighted </w:t>
      </w:r>
      <w:r w:rsidR="00F30A4D" w:rsidRPr="0076363C">
        <w:rPr>
          <w:rFonts w:ascii="Trebuchet MS" w:eastAsiaTheme="minorHAnsi" w:hAnsi="Trebuchet MS" w:cs="TimesNewRomanPSMT"/>
          <w:sz w:val="22"/>
          <w:szCs w:val="22"/>
        </w:rPr>
        <w:t xml:space="preserve">Esplanada </w:t>
      </w:r>
      <w:r w:rsidR="00A47B82" w:rsidRPr="0076363C">
        <w:rPr>
          <w:rFonts w:ascii="Trebuchet MS" w:eastAsiaTheme="minorHAnsi" w:hAnsi="Trebuchet MS" w:cs="TimesNewRomanPSMT"/>
          <w:sz w:val="22"/>
          <w:szCs w:val="22"/>
        </w:rPr>
        <w:t xml:space="preserve">site and </w:t>
      </w:r>
      <w:r w:rsidR="00756AE8" w:rsidRPr="0076363C">
        <w:rPr>
          <w:rFonts w:ascii="Trebuchet MS" w:eastAsiaTheme="minorHAnsi" w:hAnsi="Trebuchet MS" w:cs="TimesNewRomanPSMT"/>
          <w:sz w:val="22"/>
          <w:szCs w:val="22"/>
        </w:rPr>
        <w:t xml:space="preserve">contribute to revitalization of immediately </w:t>
      </w:r>
      <w:r w:rsidR="00A47B82" w:rsidRPr="0076363C">
        <w:rPr>
          <w:rFonts w:ascii="Trebuchet MS" w:eastAsiaTheme="minorHAnsi" w:hAnsi="Trebuchet MS" w:cs="TimesNewRomanPSMT"/>
          <w:sz w:val="22"/>
          <w:szCs w:val="22"/>
        </w:rPr>
        <w:t xml:space="preserve">surrounding area.  </w:t>
      </w:r>
    </w:p>
    <w:p w14:paraId="0942589C" w14:textId="26AB0C8B" w:rsidR="002D46D7" w:rsidRPr="0076363C" w:rsidRDefault="00D3624A" w:rsidP="00D3624A">
      <w:pPr>
        <w:pStyle w:val="BodyText"/>
        <w:spacing w:after="120"/>
        <w:rPr>
          <w:rFonts w:ascii="Trebuchet MS" w:eastAsiaTheme="minorHAnsi" w:hAnsi="Trebuchet MS" w:cs="TimesNewRomanPSMT"/>
          <w:sz w:val="22"/>
          <w:szCs w:val="22"/>
        </w:rPr>
      </w:pPr>
      <w:r w:rsidRPr="0076363C">
        <w:rPr>
          <w:rFonts w:ascii="Trebuchet MS" w:eastAsiaTheme="minorHAnsi" w:hAnsi="Trebuchet MS" w:cs="TimesNewRomanPSMT"/>
          <w:sz w:val="22"/>
          <w:szCs w:val="22"/>
        </w:rPr>
        <w:t xml:space="preserve">The </w:t>
      </w:r>
      <w:r w:rsidR="00A47B82" w:rsidRPr="0076363C">
        <w:rPr>
          <w:rFonts w:ascii="Trebuchet MS" w:eastAsiaTheme="minorHAnsi" w:hAnsi="Trebuchet MS" w:cs="TimesNewRomanPSMT"/>
          <w:sz w:val="22"/>
          <w:szCs w:val="22"/>
        </w:rPr>
        <w:t xml:space="preserve">main purpose of the </w:t>
      </w:r>
      <w:r w:rsidRPr="0076363C">
        <w:rPr>
          <w:rFonts w:ascii="Trebuchet MS" w:eastAsiaTheme="minorHAnsi" w:hAnsi="Trebuchet MS" w:cs="TimesNewRomanPSMT"/>
          <w:sz w:val="22"/>
          <w:szCs w:val="22"/>
        </w:rPr>
        <w:t xml:space="preserve">Activities </w:t>
      </w:r>
      <w:r w:rsidR="005007CB" w:rsidRPr="0076363C">
        <w:rPr>
          <w:rFonts w:ascii="Trebuchet MS" w:eastAsiaTheme="minorHAnsi" w:hAnsi="Trebuchet MS" w:cs="TimesNewRomanPSMT"/>
          <w:sz w:val="22"/>
          <w:szCs w:val="22"/>
        </w:rPr>
        <w:t xml:space="preserve">described </w:t>
      </w:r>
      <w:r w:rsidR="00A47B82" w:rsidRPr="0076363C">
        <w:rPr>
          <w:rFonts w:ascii="Trebuchet MS" w:eastAsiaTheme="minorHAnsi" w:hAnsi="Trebuchet MS" w:cs="TimesNewRomanPSMT"/>
          <w:sz w:val="22"/>
          <w:szCs w:val="22"/>
        </w:rPr>
        <w:t>in this Terms of Reference (</w:t>
      </w:r>
      <w:proofErr w:type="spellStart"/>
      <w:r w:rsidR="00A47B82" w:rsidRPr="0076363C">
        <w:rPr>
          <w:rFonts w:ascii="Trebuchet MS" w:eastAsiaTheme="minorHAnsi" w:hAnsi="Trebuchet MS" w:cs="TimesNewRomanPSMT"/>
          <w:sz w:val="22"/>
          <w:szCs w:val="22"/>
        </w:rPr>
        <w:t>ToR</w:t>
      </w:r>
      <w:proofErr w:type="spellEnd"/>
      <w:r w:rsidR="00A47B82" w:rsidRPr="0076363C">
        <w:rPr>
          <w:rFonts w:ascii="Trebuchet MS" w:eastAsiaTheme="minorHAnsi" w:hAnsi="Trebuchet MS" w:cs="TimesNewRomanPSMT"/>
          <w:sz w:val="22"/>
          <w:szCs w:val="22"/>
        </w:rPr>
        <w:t xml:space="preserve">) </w:t>
      </w:r>
      <w:r w:rsidRPr="0076363C">
        <w:rPr>
          <w:rFonts w:ascii="Trebuchet MS" w:eastAsiaTheme="minorHAnsi" w:hAnsi="Trebuchet MS" w:cs="TimesNewRomanPSMT"/>
          <w:sz w:val="22"/>
          <w:szCs w:val="22"/>
        </w:rPr>
        <w:t xml:space="preserve">is to </w:t>
      </w:r>
      <w:r w:rsidR="00756AE8" w:rsidRPr="0076363C">
        <w:rPr>
          <w:rFonts w:ascii="Trebuchet MS" w:eastAsiaTheme="minorHAnsi" w:hAnsi="Trebuchet MS" w:cs="TimesNewRomanPSMT"/>
          <w:sz w:val="22"/>
          <w:szCs w:val="22"/>
        </w:rPr>
        <w:t xml:space="preserve">advance </w:t>
      </w:r>
      <w:r w:rsidRPr="0076363C">
        <w:rPr>
          <w:rFonts w:ascii="Trebuchet MS" w:eastAsiaTheme="minorHAnsi" w:hAnsi="Trebuchet MS" w:cs="TimesNewRomanPSMT"/>
          <w:sz w:val="22"/>
          <w:szCs w:val="22"/>
        </w:rPr>
        <w:t xml:space="preserve">the preparation of </w:t>
      </w:r>
      <w:r w:rsidR="00A47B82" w:rsidRPr="0076363C">
        <w:rPr>
          <w:rFonts w:ascii="Trebuchet MS" w:eastAsiaTheme="minorHAnsi" w:hAnsi="Trebuchet MS" w:cs="TimesNewRomanPSMT"/>
          <w:sz w:val="22"/>
          <w:szCs w:val="22"/>
        </w:rPr>
        <w:t xml:space="preserve">this </w:t>
      </w:r>
      <w:r w:rsidRPr="0076363C">
        <w:rPr>
          <w:rFonts w:ascii="Trebuchet MS" w:eastAsiaTheme="minorHAnsi" w:hAnsi="Trebuchet MS" w:cs="TimesNewRomanPSMT"/>
          <w:sz w:val="22"/>
          <w:szCs w:val="22"/>
        </w:rPr>
        <w:t>proposed Project</w:t>
      </w:r>
      <w:r w:rsidR="00756AE8" w:rsidRPr="0076363C">
        <w:rPr>
          <w:rFonts w:ascii="Trebuchet MS" w:eastAsiaTheme="minorHAnsi" w:hAnsi="Trebuchet MS" w:cs="TimesNewRomanPSMT"/>
          <w:sz w:val="22"/>
          <w:szCs w:val="22"/>
        </w:rPr>
        <w:t>:</w:t>
      </w:r>
    </w:p>
    <w:p w14:paraId="20217209" w14:textId="442EAA4F" w:rsidR="00737829" w:rsidRPr="0076363C" w:rsidRDefault="00737829" w:rsidP="00063B61">
      <w:pPr>
        <w:pStyle w:val="BodyText"/>
        <w:numPr>
          <w:ilvl w:val="0"/>
          <w:numId w:val="13"/>
        </w:numPr>
        <w:spacing w:after="120"/>
        <w:rPr>
          <w:rFonts w:ascii="Trebuchet MS" w:eastAsiaTheme="minorHAnsi" w:hAnsi="Trebuchet MS" w:cs="TimesNewRomanPSMT"/>
          <w:sz w:val="22"/>
          <w:szCs w:val="22"/>
        </w:rPr>
      </w:pPr>
      <w:r w:rsidRPr="0076363C">
        <w:rPr>
          <w:rFonts w:ascii="Trebuchet MS" w:eastAsiaTheme="minorHAnsi" w:hAnsi="Trebuchet MS" w:cs="TimesNewRomanPSMT"/>
          <w:sz w:val="22"/>
          <w:szCs w:val="22"/>
        </w:rPr>
        <w:t>Part 1.</w:t>
      </w:r>
      <w:r w:rsidRPr="0076363C">
        <w:rPr>
          <w:rFonts w:ascii="Trebuchet MS" w:eastAsiaTheme="minorHAnsi" w:hAnsi="Trebuchet MS" w:cs="TimesNewRomanPSMT"/>
          <w:sz w:val="22"/>
          <w:szCs w:val="22"/>
        </w:rPr>
        <w:tab/>
        <w:t>Planning, Engineering and Design</w:t>
      </w:r>
    </w:p>
    <w:p w14:paraId="41324CC6" w14:textId="77777777" w:rsidR="00737829" w:rsidRPr="0076363C" w:rsidRDefault="00737829" w:rsidP="00063B61">
      <w:pPr>
        <w:pStyle w:val="BodyText"/>
        <w:numPr>
          <w:ilvl w:val="0"/>
          <w:numId w:val="13"/>
        </w:numPr>
        <w:spacing w:after="120"/>
        <w:rPr>
          <w:rFonts w:ascii="Trebuchet MS" w:eastAsiaTheme="minorHAnsi" w:hAnsi="Trebuchet MS" w:cs="TimesNewRomanPSMT"/>
          <w:sz w:val="22"/>
          <w:szCs w:val="22"/>
        </w:rPr>
      </w:pPr>
      <w:r w:rsidRPr="0076363C">
        <w:rPr>
          <w:rFonts w:ascii="Trebuchet MS" w:eastAsiaTheme="minorHAnsi" w:hAnsi="Trebuchet MS" w:cs="TimesNewRomanPSMT"/>
          <w:sz w:val="22"/>
          <w:szCs w:val="22"/>
        </w:rPr>
        <w:t>Part 2.</w:t>
      </w:r>
      <w:r w:rsidRPr="0076363C">
        <w:rPr>
          <w:rFonts w:ascii="Trebuchet MS" w:eastAsiaTheme="minorHAnsi" w:hAnsi="Trebuchet MS" w:cs="TimesNewRomanPSMT"/>
          <w:sz w:val="22"/>
          <w:szCs w:val="22"/>
        </w:rPr>
        <w:tab/>
        <w:t>Project Management Support</w:t>
      </w:r>
    </w:p>
    <w:p w14:paraId="515D9EB5" w14:textId="77777777" w:rsidR="00737829" w:rsidRPr="0076363C" w:rsidRDefault="00737829" w:rsidP="00737829">
      <w:pPr>
        <w:pStyle w:val="ListParagraph"/>
        <w:spacing w:after="120"/>
        <w:ind w:left="0"/>
        <w:contextualSpacing w:val="0"/>
        <w:rPr>
          <w:rFonts w:ascii="Trebuchet MS" w:hAnsi="Trebuchet MS"/>
          <w:b/>
          <w:i/>
          <w:sz w:val="22"/>
          <w:szCs w:val="22"/>
        </w:rPr>
      </w:pPr>
    </w:p>
    <w:p w14:paraId="48C58B04" w14:textId="77777777" w:rsidR="00737829" w:rsidRPr="0076363C" w:rsidRDefault="00737829" w:rsidP="00737829">
      <w:pPr>
        <w:pStyle w:val="ListParagraph"/>
        <w:spacing w:after="120"/>
        <w:ind w:left="0"/>
        <w:contextualSpacing w:val="0"/>
        <w:rPr>
          <w:rFonts w:ascii="Trebuchet MS" w:hAnsi="Trebuchet MS"/>
          <w:b/>
          <w:i/>
          <w:sz w:val="22"/>
          <w:szCs w:val="22"/>
        </w:rPr>
      </w:pPr>
      <w:r w:rsidRPr="0076363C">
        <w:rPr>
          <w:rFonts w:ascii="Trebuchet MS" w:hAnsi="Trebuchet MS"/>
          <w:b/>
          <w:i/>
          <w:sz w:val="22"/>
          <w:szCs w:val="22"/>
        </w:rPr>
        <w:t xml:space="preserve">OVERALL CONTEXT &amp; DESCRIPTION OF JUSTICE DISTRICT PROJECT </w:t>
      </w:r>
    </w:p>
    <w:p w14:paraId="376EA255" w14:textId="7A80E204" w:rsidR="008B5607" w:rsidRPr="0076363C" w:rsidRDefault="008B5607" w:rsidP="008B5607">
      <w:pPr>
        <w:spacing w:after="120"/>
        <w:jc w:val="both"/>
        <w:rPr>
          <w:rFonts w:ascii="Trebuchet MS" w:hAnsi="Trebuchet MS"/>
          <w:b/>
          <w:sz w:val="22"/>
          <w:szCs w:val="22"/>
        </w:rPr>
      </w:pPr>
      <w:r w:rsidRPr="0076363C">
        <w:rPr>
          <w:rFonts w:ascii="Trebuchet MS" w:hAnsi="Trebuchet MS"/>
          <w:sz w:val="22"/>
          <w:szCs w:val="22"/>
        </w:rPr>
        <w:t>The Strategy for Justice System Development 2015-2020 provides for the improvement of the court infrastructure, including</w:t>
      </w:r>
      <w:r w:rsidRPr="0076363C">
        <w:rPr>
          <w:rFonts w:ascii="Trebuchet MS" w:hAnsi="Trebuchet MS"/>
          <w:b/>
          <w:sz w:val="22"/>
          <w:szCs w:val="22"/>
        </w:rPr>
        <w:t xml:space="preserve"> “Justice Quarter” (District). </w:t>
      </w:r>
      <w:r w:rsidRPr="0076363C">
        <w:rPr>
          <w:rFonts w:ascii="Trebuchet MS" w:hAnsi="Trebuchet MS"/>
          <w:sz w:val="22"/>
          <w:szCs w:val="22"/>
        </w:rPr>
        <w:t>This Strategy was</w:t>
      </w:r>
      <w:r w:rsidRPr="0076363C">
        <w:rPr>
          <w:rFonts w:ascii="Trebuchet MS" w:hAnsi="Trebuchet MS"/>
          <w:b/>
          <w:sz w:val="22"/>
          <w:szCs w:val="22"/>
        </w:rPr>
        <w:t xml:space="preserve"> </w:t>
      </w:r>
      <w:r w:rsidRPr="0076363C">
        <w:rPr>
          <w:rFonts w:ascii="Trebuchet MS" w:hAnsi="Trebuchet MS"/>
          <w:sz w:val="22"/>
          <w:szCs w:val="22"/>
        </w:rPr>
        <w:t xml:space="preserve">approved by Government Decision no 1155/2014 (Section B – Institutional Development of Justice System, point 5.a). Moreover, the Government Program for 2019 includes the following specific objective - </w:t>
      </w:r>
      <w:r w:rsidRPr="0076363C">
        <w:rPr>
          <w:rFonts w:ascii="Trebuchet MS" w:hAnsi="Trebuchet MS"/>
          <w:i/>
          <w:sz w:val="22"/>
          <w:szCs w:val="22"/>
        </w:rPr>
        <w:t>The NLP Government will continue</w:t>
      </w:r>
      <w:r w:rsidRPr="0076363C">
        <w:rPr>
          <w:rFonts w:ascii="Trebuchet MS" w:hAnsi="Trebuchet MS"/>
          <w:sz w:val="22"/>
          <w:szCs w:val="22"/>
        </w:rPr>
        <w:t xml:space="preserve"> the </w:t>
      </w:r>
      <w:r w:rsidRPr="0076363C">
        <w:rPr>
          <w:rFonts w:ascii="Trebuchet MS" w:hAnsi="Trebuchet MS"/>
          <w:i/>
          <w:sz w:val="22"/>
          <w:szCs w:val="22"/>
        </w:rPr>
        <w:t>Justice District Project, which aims at gathering in a single urban area all justice related institutions from Romanian Capital (..).</w:t>
      </w:r>
      <w:r w:rsidR="008F0D3B" w:rsidRPr="0076363C">
        <w:rPr>
          <w:rFonts w:ascii="Trebuchet MS" w:hAnsi="Trebuchet MS"/>
          <w:i/>
          <w:sz w:val="22"/>
          <w:szCs w:val="22"/>
        </w:rPr>
        <w:t xml:space="preserve">  </w:t>
      </w:r>
      <w:r w:rsidR="008F0D3B" w:rsidRPr="0076363C">
        <w:rPr>
          <w:rFonts w:ascii="Trebuchet MS" w:hAnsi="Trebuchet MS"/>
          <w:sz w:val="22"/>
          <w:szCs w:val="22"/>
        </w:rPr>
        <w:t>T</w:t>
      </w:r>
      <w:r w:rsidRPr="0076363C">
        <w:rPr>
          <w:rFonts w:ascii="Trebuchet MS" w:hAnsi="Trebuchet MS"/>
          <w:sz w:val="22"/>
          <w:szCs w:val="22"/>
        </w:rPr>
        <w:t xml:space="preserve">he Romanian Parliament passed the Law no. </w:t>
      </w:r>
      <w:r w:rsidRPr="0076363C">
        <w:rPr>
          <w:rFonts w:ascii="Trebuchet MS" w:eastAsia="Calibri" w:hAnsi="Trebuchet MS"/>
          <w:sz w:val="22"/>
          <w:szCs w:val="22"/>
        </w:rPr>
        <w:t>261/2019, by which the Advance Agreement for Preparation of Proposed Justice District Development Project was ratified.</w:t>
      </w:r>
    </w:p>
    <w:p w14:paraId="78D3915A" w14:textId="7E65C73A" w:rsidR="000C23CD" w:rsidRPr="0076363C" w:rsidRDefault="008B5607" w:rsidP="000C23CD">
      <w:pPr>
        <w:spacing w:after="120"/>
        <w:jc w:val="both"/>
        <w:rPr>
          <w:rFonts w:ascii="Trebuchet MS" w:eastAsia="Calibri" w:hAnsi="Trebuchet MS"/>
          <w:sz w:val="22"/>
          <w:szCs w:val="22"/>
        </w:rPr>
      </w:pPr>
      <w:r w:rsidRPr="0076363C">
        <w:rPr>
          <w:rFonts w:ascii="Trebuchet MS" w:eastAsia="Calibri" w:hAnsi="Trebuchet MS"/>
          <w:sz w:val="22"/>
          <w:szCs w:val="22"/>
        </w:rPr>
        <w:t>The Ministry of Justice (</w:t>
      </w:r>
      <w:proofErr w:type="spellStart"/>
      <w:r w:rsidRPr="0076363C">
        <w:rPr>
          <w:rFonts w:ascii="Trebuchet MS" w:eastAsia="Calibri" w:hAnsi="Trebuchet MS"/>
          <w:sz w:val="22"/>
          <w:szCs w:val="22"/>
        </w:rPr>
        <w:t>MoJ</w:t>
      </w:r>
      <w:proofErr w:type="spellEnd"/>
      <w:r w:rsidRPr="0076363C">
        <w:rPr>
          <w:rFonts w:ascii="Trebuchet MS" w:eastAsia="Calibri" w:hAnsi="Trebuchet MS"/>
          <w:sz w:val="22"/>
          <w:szCs w:val="22"/>
        </w:rPr>
        <w:t xml:space="preserve">) received World Bank support </w:t>
      </w:r>
      <w:r w:rsidR="00756AE8" w:rsidRPr="0076363C">
        <w:rPr>
          <w:rFonts w:ascii="Trebuchet MS" w:eastAsia="Calibri" w:hAnsi="Trebuchet MS"/>
          <w:sz w:val="22"/>
          <w:szCs w:val="22"/>
        </w:rPr>
        <w:t>to begin p</w:t>
      </w:r>
      <w:r w:rsidRPr="0076363C">
        <w:rPr>
          <w:rFonts w:ascii="Trebuchet MS" w:eastAsia="Calibri" w:hAnsi="Trebuchet MS"/>
          <w:sz w:val="22"/>
          <w:szCs w:val="22"/>
        </w:rPr>
        <w:t xml:space="preserve">reparation of </w:t>
      </w:r>
      <w:r w:rsidR="00756AE8" w:rsidRPr="0076363C">
        <w:rPr>
          <w:rFonts w:ascii="Trebuchet MS" w:eastAsia="Calibri" w:hAnsi="Trebuchet MS"/>
          <w:sz w:val="22"/>
          <w:szCs w:val="22"/>
        </w:rPr>
        <w:t>the p</w:t>
      </w:r>
      <w:r w:rsidRPr="0076363C">
        <w:rPr>
          <w:rFonts w:ascii="Trebuchet MS" w:eastAsia="Calibri" w:hAnsi="Trebuchet MS"/>
          <w:sz w:val="22"/>
          <w:szCs w:val="22"/>
        </w:rPr>
        <w:t xml:space="preserve">roposed Project on the open plot of land along </w:t>
      </w:r>
      <w:proofErr w:type="spellStart"/>
      <w:r w:rsidRPr="0076363C">
        <w:rPr>
          <w:rFonts w:ascii="Trebuchet MS" w:eastAsia="Calibri" w:hAnsi="Trebuchet MS"/>
          <w:sz w:val="22"/>
          <w:szCs w:val="22"/>
        </w:rPr>
        <w:t>Unirii</w:t>
      </w:r>
      <w:proofErr w:type="spellEnd"/>
      <w:r w:rsidRPr="0076363C">
        <w:rPr>
          <w:rFonts w:ascii="Trebuchet MS" w:eastAsia="Calibri" w:hAnsi="Trebuchet MS"/>
          <w:sz w:val="22"/>
          <w:szCs w:val="22"/>
        </w:rPr>
        <w:t xml:space="preserve"> Boulevard, across the street from the National Library in central Bucharest. </w:t>
      </w:r>
      <w:r w:rsidR="00F30A4D" w:rsidRPr="0076363C">
        <w:rPr>
          <w:rFonts w:ascii="Trebuchet MS" w:eastAsia="Calibri" w:hAnsi="Trebuchet MS"/>
          <w:sz w:val="22"/>
          <w:szCs w:val="22"/>
        </w:rPr>
        <w:t>Said land is part of a larger site, also</w:t>
      </w:r>
      <w:r w:rsidRPr="0076363C">
        <w:rPr>
          <w:rFonts w:ascii="Trebuchet MS" w:eastAsia="Calibri" w:hAnsi="Trebuchet MS"/>
          <w:sz w:val="22"/>
          <w:szCs w:val="22"/>
        </w:rPr>
        <w:t xml:space="preserve"> known as the </w:t>
      </w:r>
      <w:r w:rsidRPr="0076363C">
        <w:rPr>
          <w:rFonts w:ascii="Trebuchet MS" w:eastAsia="Calibri" w:hAnsi="Trebuchet MS"/>
          <w:i/>
          <w:sz w:val="22"/>
          <w:szCs w:val="22"/>
        </w:rPr>
        <w:t>Esplanada,</w:t>
      </w:r>
      <w:r w:rsidRPr="0076363C">
        <w:rPr>
          <w:rFonts w:ascii="Trebuchet MS" w:eastAsia="Calibri" w:hAnsi="Trebuchet MS"/>
          <w:sz w:val="22"/>
          <w:szCs w:val="22"/>
        </w:rPr>
        <w:t xml:space="preserve"> where the Communist regime had planned to build the Romanian Opera. The Government of Romania intends to re-zone the </w:t>
      </w:r>
      <w:r w:rsidRPr="0076363C">
        <w:rPr>
          <w:rFonts w:ascii="Trebuchet MS" w:eastAsia="Calibri" w:hAnsi="Trebuchet MS"/>
          <w:i/>
          <w:sz w:val="22"/>
          <w:szCs w:val="22"/>
        </w:rPr>
        <w:t xml:space="preserve">Esplanada </w:t>
      </w:r>
      <w:r w:rsidRPr="0076363C">
        <w:rPr>
          <w:rFonts w:ascii="Trebuchet MS" w:eastAsia="Calibri" w:hAnsi="Trebuchet MS"/>
          <w:sz w:val="22"/>
          <w:szCs w:val="22"/>
        </w:rPr>
        <w:t xml:space="preserve">and </w:t>
      </w:r>
      <w:r w:rsidR="008F0D3B" w:rsidRPr="0076363C">
        <w:rPr>
          <w:rFonts w:ascii="Trebuchet MS" w:eastAsia="Calibri" w:hAnsi="Trebuchet MS"/>
          <w:sz w:val="22"/>
          <w:szCs w:val="22"/>
        </w:rPr>
        <w:t xml:space="preserve">utilize approximately half </w:t>
      </w:r>
      <w:r w:rsidRPr="0076363C">
        <w:rPr>
          <w:rFonts w:ascii="Trebuchet MS" w:eastAsia="Calibri" w:hAnsi="Trebuchet MS"/>
          <w:i/>
          <w:sz w:val="22"/>
          <w:szCs w:val="22"/>
        </w:rPr>
        <w:t>as a Justice District</w:t>
      </w:r>
      <w:r w:rsidR="008F0D3B" w:rsidRPr="0076363C">
        <w:rPr>
          <w:rFonts w:ascii="Trebuchet MS" w:eastAsia="Calibri" w:hAnsi="Trebuchet MS"/>
          <w:sz w:val="22"/>
          <w:szCs w:val="22"/>
        </w:rPr>
        <w:t>, and expects that the remainder of site would be developed into mix of uses sometime in the future</w:t>
      </w:r>
      <w:r w:rsidRPr="0076363C">
        <w:rPr>
          <w:rFonts w:ascii="Trebuchet MS" w:eastAsia="Calibri" w:hAnsi="Trebuchet MS"/>
          <w:sz w:val="22"/>
          <w:szCs w:val="22"/>
        </w:rPr>
        <w:t xml:space="preserve">. </w:t>
      </w:r>
      <w:r w:rsidR="000C23CD" w:rsidRPr="0076363C">
        <w:rPr>
          <w:rFonts w:ascii="Trebuchet MS" w:eastAsia="Calibri" w:hAnsi="Trebuchet MS"/>
          <w:sz w:val="22"/>
          <w:szCs w:val="22"/>
        </w:rPr>
        <w:t xml:space="preserve">The Sector 3 Zonal Urban Plan (PUZ Sector 3), approved by </w:t>
      </w:r>
      <w:r w:rsidR="000C23CD" w:rsidRPr="0076363C">
        <w:rPr>
          <w:rFonts w:ascii="Trebuchet MS" w:eastAsia="Calibri" w:hAnsi="Trebuchet MS"/>
          <w:i/>
          <w:sz w:val="22"/>
          <w:szCs w:val="22"/>
        </w:rPr>
        <w:t>Bucharest General Council Decision No. 49/31 January 2019</w:t>
      </w:r>
      <w:r w:rsidR="000C23CD" w:rsidRPr="0076363C">
        <w:rPr>
          <w:rFonts w:ascii="Trebuchet MS" w:eastAsia="Calibri" w:hAnsi="Trebuchet MS"/>
          <w:sz w:val="22"/>
          <w:szCs w:val="22"/>
        </w:rPr>
        <w:t xml:space="preserve">, regulated the development of the entire site. Details related to Justice District Project are provided in the </w:t>
      </w:r>
      <w:r w:rsidR="000C23CD" w:rsidRPr="0076363C">
        <w:rPr>
          <w:rFonts w:ascii="Trebuchet MS" w:eastAsia="Calibri" w:hAnsi="Trebuchet MS"/>
          <w:i/>
          <w:sz w:val="22"/>
          <w:szCs w:val="22"/>
        </w:rPr>
        <w:t>Government Decision no. 592/2019 regarding the change of the name of the project area located in Bucharest, B-</w:t>
      </w:r>
      <w:proofErr w:type="spellStart"/>
      <w:r w:rsidR="000C23CD" w:rsidRPr="0076363C">
        <w:rPr>
          <w:rFonts w:ascii="Trebuchet MS" w:eastAsia="Calibri" w:hAnsi="Trebuchet MS"/>
          <w:i/>
          <w:sz w:val="22"/>
          <w:szCs w:val="22"/>
        </w:rPr>
        <w:t>dul</w:t>
      </w:r>
      <w:proofErr w:type="spellEnd"/>
      <w:r w:rsidR="000C23CD" w:rsidRPr="0076363C">
        <w:rPr>
          <w:rFonts w:ascii="Trebuchet MS" w:eastAsia="Calibri" w:hAnsi="Trebuchet MS"/>
          <w:i/>
          <w:sz w:val="22"/>
          <w:szCs w:val="22"/>
        </w:rPr>
        <w:t xml:space="preserve"> </w:t>
      </w:r>
      <w:proofErr w:type="spellStart"/>
      <w:r w:rsidR="000C23CD" w:rsidRPr="0076363C">
        <w:rPr>
          <w:rFonts w:ascii="Trebuchet MS" w:eastAsia="Calibri" w:hAnsi="Trebuchet MS"/>
          <w:i/>
          <w:sz w:val="22"/>
          <w:szCs w:val="22"/>
        </w:rPr>
        <w:t>Unirii</w:t>
      </w:r>
      <w:proofErr w:type="spellEnd"/>
      <w:r w:rsidR="000C23CD" w:rsidRPr="0076363C">
        <w:rPr>
          <w:rFonts w:ascii="Trebuchet MS" w:eastAsia="Calibri" w:hAnsi="Trebuchet MS"/>
          <w:i/>
          <w:sz w:val="22"/>
          <w:szCs w:val="22"/>
        </w:rPr>
        <w:t xml:space="preserve">, Sector 3, from “Esplanada” to “Justice District” and “public interest related projects of Bucharest Municipality”, as well as the approval of the priority functional reconversion Program of the site.  </w:t>
      </w:r>
      <w:r w:rsidR="000C23CD" w:rsidRPr="0076363C">
        <w:rPr>
          <w:rFonts w:ascii="Trebuchet MS" w:eastAsia="Calibri" w:hAnsi="Trebuchet MS"/>
          <w:sz w:val="22"/>
          <w:szCs w:val="22"/>
        </w:rPr>
        <w:t xml:space="preserve">A detailed urban plan (PUD) should follow based on the zonal urban plan referenced above. </w:t>
      </w:r>
    </w:p>
    <w:p w14:paraId="4FF5C29D" w14:textId="39CD5CD2" w:rsidR="008B5607" w:rsidRPr="0076363C" w:rsidRDefault="008F0D3B" w:rsidP="008F0D3B">
      <w:pPr>
        <w:spacing w:after="120"/>
        <w:jc w:val="both"/>
        <w:rPr>
          <w:rFonts w:ascii="Trebuchet MS" w:eastAsia="Calibri" w:hAnsi="Trebuchet MS"/>
          <w:sz w:val="22"/>
          <w:szCs w:val="22"/>
        </w:rPr>
      </w:pPr>
      <w:r w:rsidRPr="0076363C">
        <w:rPr>
          <w:rFonts w:ascii="Trebuchet MS" w:eastAsia="Calibri" w:hAnsi="Trebuchet MS"/>
          <w:sz w:val="22"/>
          <w:szCs w:val="22"/>
        </w:rPr>
        <w:t xml:space="preserve">Currently, judicial functions occupy offices scattered all around downtown Bucharest, many in buildings that face seismic risk. Housing these institutions in a unified complex is a key element of the Government’s near-term plan to improve the quality of justice services and to improve the efficiency by which the justice sector operates. </w:t>
      </w:r>
      <w:r w:rsidR="008B5607" w:rsidRPr="0076363C">
        <w:rPr>
          <w:rFonts w:ascii="Trebuchet MS" w:eastAsia="Calibri" w:hAnsi="Trebuchet MS"/>
          <w:sz w:val="22"/>
          <w:szCs w:val="22"/>
        </w:rPr>
        <w:t xml:space="preserve">Justice sector-specific objectives of this endeavor include improving </w:t>
      </w:r>
      <w:r w:rsidRPr="0076363C">
        <w:rPr>
          <w:rFonts w:ascii="Trebuchet MS" w:eastAsia="Calibri" w:hAnsi="Trebuchet MS"/>
          <w:sz w:val="22"/>
          <w:szCs w:val="22"/>
        </w:rPr>
        <w:t xml:space="preserve">citizen </w:t>
      </w:r>
      <w:r w:rsidR="008B5607" w:rsidRPr="0076363C">
        <w:rPr>
          <w:rFonts w:ascii="Trebuchet MS" w:eastAsia="Calibri" w:hAnsi="Trebuchet MS"/>
          <w:sz w:val="22"/>
          <w:szCs w:val="22"/>
        </w:rPr>
        <w:t>access</w:t>
      </w:r>
      <w:r w:rsidRPr="0076363C">
        <w:rPr>
          <w:rFonts w:ascii="Trebuchet MS" w:eastAsia="Calibri" w:hAnsi="Trebuchet MS"/>
          <w:sz w:val="22"/>
          <w:szCs w:val="22"/>
        </w:rPr>
        <w:t xml:space="preserve"> to services</w:t>
      </w:r>
      <w:r w:rsidR="008B5607" w:rsidRPr="0076363C">
        <w:rPr>
          <w:rFonts w:ascii="Trebuchet MS" w:eastAsia="Calibri" w:hAnsi="Trebuchet MS"/>
          <w:sz w:val="22"/>
          <w:szCs w:val="22"/>
        </w:rPr>
        <w:t xml:space="preserve">, improving the communication between the different functions of the judiciary (i.e. the magistrate, the prosecution, the first instance court, the court of appeal, the tribunal of Bucharest, </w:t>
      </w:r>
      <w:r w:rsidR="008B5607" w:rsidRPr="0076363C">
        <w:rPr>
          <w:rFonts w:ascii="Trebuchet MS" w:eastAsia="Calibri" w:hAnsi="Trebuchet MS"/>
          <w:sz w:val="22"/>
          <w:szCs w:val="22"/>
        </w:rPr>
        <w:lastRenderedPageBreak/>
        <w:t xml:space="preserve">etc.), and improving the safety and sustainability of services by reducing the seismic risk to critical public services.   </w:t>
      </w:r>
    </w:p>
    <w:p w14:paraId="2237CF43" w14:textId="449F9309" w:rsidR="008B5607" w:rsidRPr="0076363C" w:rsidRDefault="000C23CD" w:rsidP="008B5607">
      <w:pPr>
        <w:spacing w:after="120"/>
        <w:jc w:val="both"/>
        <w:rPr>
          <w:rFonts w:ascii="Trebuchet MS" w:eastAsia="Calibri" w:hAnsi="Trebuchet MS"/>
          <w:sz w:val="22"/>
          <w:szCs w:val="22"/>
        </w:rPr>
      </w:pPr>
      <w:r w:rsidRPr="0076363C">
        <w:rPr>
          <w:rFonts w:ascii="Trebuchet MS" w:eastAsia="Calibri" w:hAnsi="Trebuchet MS"/>
          <w:sz w:val="22"/>
          <w:szCs w:val="22"/>
        </w:rPr>
        <w:t xml:space="preserve">Consolidating </w:t>
      </w:r>
      <w:r w:rsidR="006E208C" w:rsidRPr="0076363C">
        <w:rPr>
          <w:rFonts w:ascii="Trebuchet MS" w:eastAsia="Calibri" w:hAnsi="Trebuchet MS"/>
          <w:sz w:val="22"/>
          <w:szCs w:val="22"/>
        </w:rPr>
        <w:t>2</w:t>
      </w:r>
      <w:r w:rsidR="009123D1" w:rsidRPr="0076363C">
        <w:rPr>
          <w:rFonts w:ascii="Trebuchet MS" w:eastAsia="Calibri" w:hAnsi="Trebuchet MS"/>
          <w:sz w:val="22"/>
          <w:szCs w:val="22"/>
        </w:rPr>
        <w:t>3</w:t>
      </w:r>
      <w:r w:rsidRPr="0076363C">
        <w:rPr>
          <w:rFonts w:ascii="Trebuchet MS" w:eastAsia="Calibri" w:hAnsi="Trebuchet MS"/>
          <w:sz w:val="22"/>
          <w:szCs w:val="22"/>
        </w:rPr>
        <w:t xml:space="preserve">justice sector institutions </w:t>
      </w:r>
      <w:r w:rsidR="006E208C" w:rsidRPr="0076363C">
        <w:rPr>
          <w:rFonts w:ascii="Trebuchet MS" w:eastAsia="Calibri" w:hAnsi="Trebuchet MS"/>
          <w:sz w:val="22"/>
          <w:szCs w:val="22"/>
        </w:rPr>
        <w:t xml:space="preserve">and an overall estimated of </w:t>
      </w:r>
      <w:r w:rsidR="007B43E0" w:rsidRPr="0076363C">
        <w:rPr>
          <w:rFonts w:ascii="Trebuchet MS" w:eastAsia="Calibri" w:hAnsi="Trebuchet MS"/>
          <w:sz w:val="22"/>
          <w:szCs w:val="22"/>
        </w:rPr>
        <w:t>6</w:t>
      </w:r>
      <w:r w:rsidR="004A1E9E" w:rsidRPr="0076363C">
        <w:rPr>
          <w:rFonts w:ascii="Trebuchet MS" w:eastAsia="Calibri" w:hAnsi="Trebuchet MS"/>
          <w:sz w:val="22"/>
          <w:szCs w:val="22"/>
        </w:rPr>
        <w:t>,</w:t>
      </w:r>
      <w:r w:rsidR="005526C3" w:rsidRPr="0076363C">
        <w:rPr>
          <w:rFonts w:ascii="Trebuchet MS" w:eastAsia="Calibri" w:hAnsi="Trebuchet MS"/>
          <w:sz w:val="22"/>
          <w:szCs w:val="22"/>
        </w:rPr>
        <w:t>150</w:t>
      </w:r>
      <w:r w:rsidR="007B43E0" w:rsidRPr="0076363C">
        <w:rPr>
          <w:rFonts w:ascii="Trebuchet MS" w:eastAsia="Calibri" w:hAnsi="Trebuchet MS"/>
          <w:sz w:val="22"/>
          <w:szCs w:val="22"/>
        </w:rPr>
        <w:t xml:space="preserve"> members of </w:t>
      </w:r>
      <w:r w:rsidR="006E208C" w:rsidRPr="0076363C">
        <w:rPr>
          <w:rFonts w:ascii="Trebuchet MS" w:eastAsia="Calibri" w:hAnsi="Trebuchet MS"/>
          <w:sz w:val="22"/>
          <w:szCs w:val="22"/>
        </w:rPr>
        <w:t xml:space="preserve">staff </w:t>
      </w:r>
      <w:r w:rsidRPr="0076363C">
        <w:rPr>
          <w:rFonts w:ascii="Trebuchet MS" w:eastAsia="Calibri" w:hAnsi="Trebuchet MS"/>
          <w:sz w:val="22"/>
          <w:szCs w:val="22"/>
        </w:rPr>
        <w:t xml:space="preserve">in one location will also contribute vibrancy to a long-vacant place, and – it is hoped – stimulate demand for broader mix of uses on remainder of the site.  </w:t>
      </w:r>
      <w:r w:rsidR="00DC2BDB" w:rsidRPr="0076363C">
        <w:rPr>
          <w:rFonts w:ascii="Trebuchet MS" w:eastAsia="Calibri" w:hAnsi="Trebuchet MS"/>
          <w:sz w:val="22"/>
          <w:szCs w:val="22"/>
        </w:rPr>
        <w:t>The proposed project would be the first of its kind in Romania</w:t>
      </w:r>
      <w:r w:rsidR="008C2124" w:rsidRPr="0076363C">
        <w:rPr>
          <w:rFonts w:ascii="Trebuchet MS" w:eastAsia="Calibri" w:hAnsi="Trebuchet MS"/>
          <w:sz w:val="22"/>
          <w:szCs w:val="22"/>
        </w:rPr>
        <w:t>,</w:t>
      </w:r>
      <w:r w:rsidR="00DC2BDB" w:rsidRPr="0076363C">
        <w:rPr>
          <w:rFonts w:ascii="Trebuchet MS" w:eastAsia="Calibri" w:hAnsi="Trebuchet MS"/>
          <w:sz w:val="22"/>
          <w:szCs w:val="22"/>
        </w:rPr>
        <w:t xml:space="preserve"> </w:t>
      </w:r>
      <w:r w:rsidRPr="0076363C">
        <w:rPr>
          <w:rFonts w:ascii="Trebuchet MS" w:eastAsia="Calibri" w:hAnsi="Trebuchet MS"/>
          <w:sz w:val="22"/>
          <w:szCs w:val="22"/>
        </w:rPr>
        <w:t xml:space="preserve">whereby a </w:t>
      </w:r>
      <w:r w:rsidR="00DC2BDB" w:rsidRPr="0076363C">
        <w:rPr>
          <w:rFonts w:ascii="Trebuchet MS" w:eastAsia="Calibri" w:hAnsi="Trebuchet MS"/>
          <w:sz w:val="22"/>
          <w:szCs w:val="22"/>
        </w:rPr>
        <w:t xml:space="preserve">public investment </w:t>
      </w:r>
      <w:r w:rsidRPr="0076363C">
        <w:rPr>
          <w:rFonts w:ascii="Trebuchet MS" w:eastAsia="Calibri" w:hAnsi="Trebuchet MS"/>
          <w:sz w:val="22"/>
          <w:szCs w:val="22"/>
        </w:rPr>
        <w:t xml:space="preserve">project </w:t>
      </w:r>
      <w:r w:rsidR="005A7A45" w:rsidRPr="0076363C">
        <w:rPr>
          <w:rFonts w:ascii="Trebuchet MS" w:eastAsia="Calibri" w:hAnsi="Trebuchet MS"/>
          <w:sz w:val="22"/>
          <w:szCs w:val="22"/>
        </w:rPr>
        <w:t>–</w:t>
      </w:r>
      <w:r w:rsidRPr="0076363C">
        <w:rPr>
          <w:rFonts w:ascii="Trebuchet MS" w:eastAsia="Calibri" w:hAnsi="Trebuchet MS"/>
          <w:sz w:val="22"/>
          <w:szCs w:val="22"/>
        </w:rPr>
        <w:t xml:space="preserve"> </w:t>
      </w:r>
      <w:r w:rsidR="00DC2BDB" w:rsidRPr="0076363C">
        <w:rPr>
          <w:rFonts w:ascii="Trebuchet MS" w:eastAsia="Calibri" w:hAnsi="Trebuchet MS"/>
          <w:sz w:val="22"/>
          <w:szCs w:val="22"/>
        </w:rPr>
        <w:t xml:space="preserve">a consolidated government headquarters </w:t>
      </w:r>
      <w:r w:rsidR="005A7A45" w:rsidRPr="0076363C">
        <w:rPr>
          <w:rFonts w:ascii="Trebuchet MS" w:eastAsia="Calibri" w:hAnsi="Trebuchet MS"/>
          <w:sz w:val="22"/>
          <w:szCs w:val="22"/>
        </w:rPr>
        <w:t xml:space="preserve">at </w:t>
      </w:r>
      <w:r w:rsidRPr="0076363C">
        <w:rPr>
          <w:rFonts w:ascii="Trebuchet MS" w:eastAsia="Calibri" w:hAnsi="Trebuchet MS"/>
          <w:sz w:val="22"/>
          <w:szCs w:val="22"/>
        </w:rPr>
        <w:t xml:space="preserve">a </w:t>
      </w:r>
      <w:r w:rsidR="005A7A45" w:rsidRPr="0076363C">
        <w:rPr>
          <w:rFonts w:ascii="Trebuchet MS" w:eastAsia="Calibri" w:hAnsi="Trebuchet MS"/>
          <w:sz w:val="22"/>
          <w:szCs w:val="22"/>
        </w:rPr>
        <w:t xml:space="preserve">centrally located </w:t>
      </w:r>
      <w:r w:rsidRPr="0076363C">
        <w:rPr>
          <w:rFonts w:ascii="Trebuchet MS" w:eastAsia="Calibri" w:hAnsi="Trebuchet MS"/>
          <w:sz w:val="22"/>
          <w:szCs w:val="22"/>
        </w:rPr>
        <w:t xml:space="preserve">but blighted urban location -- would both </w:t>
      </w:r>
      <w:r w:rsidR="005A7A45" w:rsidRPr="0076363C">
        <w:rPr>
          <w:rFonts w:ascii="Trebuchet MS" w:eastAsia="Calibri" w:hAnsi="Trebuchet MS"/>
          <w:sz w:val="22"/>
          <w:szCs w:val="22"/>
        </w:rPr>
        <w:t xml:space="preserve">promote </w:t>
      </w:r>
      <w:r w:rsidRPr="0076363C">
        <w:rPr>
          <w:rFonts w:ascii="Trebuchet MS" w:eastAsia="Calibri" w:hAnsi="Trebuchet MS"/>
          <w:sz w:val="22"/>
          <w:szCs w:val="22"/>
        </w:rPr>
        <w:t xml:space="preserve">sectoral efficiency and policy goals as well as </w:t>
      </w:r>
      <w:r w:rsidR="00DC2BDB" w:rsidRPr="0076363C">
        <w:rPr>
          <w:rFonts w:ascii="Trebuchet MS" w:eastAsia="Calibri" w:hAnsi="Trebuchet MS"/>
          <w:sz w:val="22"/>
          <w:szCs w:val="22"/>
        </w:rPr>
        <w:t xml:space="preserve">contribute to the city’s urban regeneration and </w:t>
      </w:r>
      <w:r w:rsidRPr="0076363C">
        <w:rPr>
          <w:rFonts w:ascii="Trebuchet MS" w:eastAsia="Calibri" w:hAnsi="Trebuchet MS"/>
          <w:sz w:val="22"/>
          <w:szCs w:val="22"/>
        </w:rPr>
        <w:t>broader local economic impact</w:t>
      </w:r>
      <w:r w:rsidR="00DC2BDB" w:rsidRPr="0076363C">
        <w:rPr>
          <w:rFonts w:ascii="Trebuchet MS" w:eastAsia="Calibri" w:hAnsi="Trebuchet MS"/>
          <w:sz w:val="22"/>
          <w:szCs w:val="22"/>
        </w:rPr>
        <w:t>.</w:t>
      </w:r>
    </w:p>
    <w:p w14:paraId="0BAEF28D" w14:textId="5F2D0606" w:rsidR="008B5607" w:rsidRPr="0076363C" w:rsidRDefault="00E80A2C" w:rsidP="008B5607">
      <w:pPr>
        <w:spacing w:after="120"/>
        <w:jc w:val="both"/>
        <w:rPr>
          <w:rFonts w:ascii="Trebuchet MS" w:eastAsia="Calibri" w:hAnsi="Trebuchet MS"/>
          <w:sz w:val="22"/>
          <w:szCs w:val="22"/>
        </w:rPr>
      </w:pPr>
      <w:r w:rsidRPr="0076363C">
        <w:rPr>
          <w:rFonts w:ascii="Trebuchet MS" w:eastAsia="Calibri" w:hAnsi="Trebuchet MS"/>
          <w:sz w:val="22"/>
          <w:szCs w:val="22"/>
        </w:rPr>
        <w:t xml:space="preserve">Prior to 1950, Esplanada encompassed a residential neighborhood that </w:t>
      </w:r>
      <w:r w:rsidR="00684CE6" w:rsidRPr="0076363C">
        <w:rPr>
          <w:rFonts w:ascii="Trebuchet MS" w:eastAsia="Calibri" w:hAnsi="Trebuchet MS"/>
          <w:sz w:val="22"/>
          <w:szCs w:val="22"/>
        </w:rPr>
        <w:t xml:space="preserve">had </w:t>
      </w:r>
      <w:r w:rsidRPr="0076363C">
        <w:rPr>
          <w:rFonts w:ascii="Trebuchet MS" w:eastAsia="Calibri" w:hAnsi="Trebuchet MS"/>
          <w:sz w:val="22"/>
          <w:szCs w:val="22"/>
        </w:rPr>
        <w:t>been part of a former Jewish district in Bucharest. From the 1950</w:t>
      </w:r>
      <w:r w:rsidR="00426DB0" w:rsidRPr="0076363C">
        <w:rPr>
          <w:rFonts w:ascii="Trebuchet MS" w:eastAsia="Calibri" w:hAnsi="Trebuchet MS"/>
          <w:sz w:val="22"/>
          <w:szCs w:val="22"/>
        </w:rPr>
        <w:t>’</w:t>
      </w:r>
      <w:r w:rsidRPr="0076363C">
        <w:rPr>
          <w:rFonts w:ascii="Trebuchet MS" w:eastAsia="Calibri" w:hAnsi="Trebuchet MS"/>
          <w:sz w:val="22"/>
          <w:szCs w:val="22"/>
        </w:rPr>
        <w:t xml:space="preserve">s, the communist regime of Romania nationalized many land parcels and buildings, including those located within the Project site. In the 1980’s, with an aim to re-develop that land and build a </w:t>
      </w:r>
      <w:r w:rsidRPr="0076363C">
        <w:rPr>
          <w:rFonts w:ascii="Trebuchet MS" w:eastAsia="Calibri" w:hAnsi="Trebuchet MS"/>
          <w:i/>
          <w:iCs/>
          <w:sz w:val="22"/>
          <w:szCs w:val="22"/>
        </w:rPr>
        <w:t>Center for Creation and Culture Song [of praise] to Romania</w:t>
      </w:r>
      <w:r w:rsidRPr="0076363C">
        <w:rPr>
          <w:rFonts w:ascii="Trebuchet MS" w:eastAsia="Calibri" w:hAnsi="Trebuchet MS"/>
          <w:sz w:val="22"/>
          <w:szCs w:val="22"/>
        </w:rPr>
        <w:t>, all remaining buildings were demolished, and in 1989 a concrete foundation for a concert hall was laid, the remains of which are still present, although deteriorated and affected by weather conditions. The construction stopped soon afterwards as</w:t>
      </w:r>
      <w:r w:rsidR="00684CE6" w:rsidRPr="0076363C">
        <w:rPr>
          <w:rFonts w:ascii="Trebuchet MS" w:eastAsia="Calibri" w:hAnsi="Trebuchet MS"/>
          <w:sz w:val="22"/>
          <w:szCs w:val="22"/>
        </w:rPr>
        <w:t>,</w:t>
      </w:r>
      <w:r w:rsidRPr="0076363C">
        <w:rPr>
          <w:rFonts w:ascii="Trebuchet MS" w:eastAsia="Calibri" w:hAnsi="Trebuchet MS"/>
          <w:sz w:val="22"/>
          <w:szCs w:val="22"/>
        </w:rPr>
        <w:t xml:space="preserve"> in th</w:t>
      </w:r>
      <w:r w:rsidR="00684CE6" w:rsidRPr="0076363C">
        <w:rPr>
          <w:rFonts w:ascii="Trebuchet MS" w:eastAsia="Calibri" w:hAnsi="Trebuchet MS"/>
          <w:sz w:val="22"/>
          <w:szCs w:val="22"/>
        </w:rPr>
        <w:t>at</w:t>
      </w:r>
      <w:r w:rsidRPr="0076363C">
        <w:rPr>
          <w:rFonts w:ascii="Trebuchet MS" w:eastAsia="Calibri" w:hAnsi="Trebuchet MS"/>
          <w:sz w:val="22"/>
          <w:szCs w:val="22"/>
        </w:rPr>
        <w:t xml:space="preserve"> same year</w:t>
      </w:r>
      <w:r w:rsidR="00684CE6" w:rsidRPr="0076363C">
        <w:rPr>
          <w:rFonts w:ascii="Trebuchet MS" w:eastAsia="Calibri" w:hAnsi="Trebuchet MS"/>
          <w:sz w:val="22"/>
          <w:szCs w:val="22"/>
        </w:rPr>
        <w:t>,</w:t>
      </w:r>
      <w:r w:rsidRPr="0076363C">
        <w:rPr>
          <w:rFonts w:ascii="Trebuchet MS" w:eastAsia="Calibri" w:hAnsi="Trebuchet MS"/>
          <w:sz w:val="22"/>
          <w:szCs w:val="22"/>
        </w:rPr>
        <w:t xml:space="preserve"> the regime collapsed.  </w:t>
      </w:r>
      <w:r w:rsidR="008B5607" w:rsidRPr="0076363C">
        <w:rPr>
          <w:rFonts w:ascii="Trebuchet MS" w:eastAsia="Calibri" w:hAnsi="Trebuchet MS"/>
          <w:sz w:val="22"/>
          <w:szCs w:val="22"/>
        </w:rPr>
        <w:t xml:space="preserve"> </w:t>
      </w:r>
    </w:p>
    <w:p w14:paraId="519BB961" w14:textId="55CCB4EC"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It should also be mentioned that </w:t>
      </w:r>
      <w:r w:rsidRPr="0076363C">
        <w:rPr>
          <w:rFonts w:ascii="Trebuchet MS" w:hAnsi="Trebuchet MS"/>
          <w:b/>
          <w:sz w:val="22"/>
          <w:szCs w:val="22"/>
        </w:rPr>
        <w:t>the</w:t>
      </w:r>
      <w:r w:rsidR="00F30A4D" w:rsidRPr="0076363C">
        <w:rPr>
          <w:rFonts w:ascii="Trebuchet MS" w:hAnsi="Trebuchet MS"/>
          <w:b/>
          <w:sz w:val="22"/>
          <w:szCs w:val="22"/>
        </w:rPr>
        <w:t xml:space="preserve"> Esplanada</w:t>
      </w:r>
      <w:r w:rsidRPr="0076363C">
        <w:rPr>
          <w:rFonts w:ascii="Trebuchet MS" w:hAnsi="Trebuchet MS"/>
          <w:b/>
          <w:sz w:val="22"/>
          <w:szCs w:val="22"/>
        </w:rPr>
        <w:t xml:space="preserve"> site </w:t>
      </w:r>
      <w:r w:rsidRPr="0076363C">
        <w:rPr>
          <w:rFonts w:ascii="Trebuchet MS" w:hAnsi="Trebuchet MS"/>
          <w:sz w:val="22"/>
          <w:szCs w:val="22"/>
        </w:rPr>
        <w:t xml:space="preserve">is where Romania’s Communist regime had planned to build the new Romanian Opera House, bordered by </w:t>
      </w:r>
      <w:proofErr w:type="spellStart"/>
      <w:r w:rsidRPr="0076363C">
        <w:rPr>
          <w:rFonts w:ascii="Trebuchet MS" w:hAnsi="Trebuchet MS"/>
          <w:sz w:val="22"/>
          <w:szCs w:val="22"/>
        </w:rPr>
        <w:t>Unirii</w:t>
      </w:r>
      <w:proofErr w:type="spellEnd"/>
      <w:r w:rsidRPr="0076363C">
        <w:rPr>
          <w:rFonts w:ascii="Trebuchet MS" w:hAnsi="Trebuchet MS"/>
          <w:sz w:val="22"/>
          <w:szCs w:val="22"/>
        </w:rPr>
        <w:t xml:space="preserve"> Blvd to the North, the Octavian Goga Blvd to the South, the Nerva </w:t>
      </w:r>
      <w:proofErr w:type="spellStart"/>
      <w:r w:rsidRPr="0076363C">
        <w:rPr>
          <w:rFonts w:ascii="Trebuchet MS" w:hAnsi="Trebuchet MS"/>
          <w:sz w:val="22"/>
          <w:szCs w:val="22"/>
        </w:rPr>
        <w:t>Traian</w:t>
      </w:r>
      <w:proofErr w:type="spellEnd"/>
      <w:r w:rsidRPr="0076363C">
        <w:rPr>
          <w:rFonts w:ascii="Trebuchet MS" w:hAnsi="Trebuchet MS"/>
          <w:sz w:val="22"/>
          <w:szCs w:val="22"/>
        </w:rPr>
        <w:t xml:space="preserve"> Street to the East, and the Mircea </w:t>
      </w:r>
      <w:proofErr w:type="spellStart"/>
      <w:r w:rsidRPr="0076363C">
        <w:rPr>
          <w:rFonts w:ascii="Trebuchet MS" w:hAnsi="Trebuchet MS"/>
          <w:sz w:val="22"/>
          <w:szCs w:val="22"/>
        </w:rPr>
        <w:t>Voda</w:t>
      </w:r>
      <w:proofErr w:type="spellEnd"/>
      <w:r w:rsidRPr="0076363C">
        <w:rPr>
          <w:rFonts w:ascii="Trebuchet MS" w:hAnsi="Trebuchet MS"/>
          <w:sz w:val="22"/>
          <w:szCs w:val="22"/>
        </w:rPr>
        <w:t xml:space="preserve"> Blvd to the West. In the 1980s, the </w:t>
      </w:r>
      <w:r w:rsidR="00684CE6" w:rsidRPr="0076363C">
        <w:rPr>
          <w:rFonts w:ascii="Trebuchet MS" w:hAnsi="Trebuchet MS"/>
          <w:sz w:val="22"/>
          <w:szCs w:val="22"/>
        </w:rPr>
        <w:t xml:space="preserve">Esplanada </w:t>
      </w:r>
      <w:r w:rsidRPr="0076363C">
        <w:rPr>
          <w:rFonts w:ascii="Trebuchet MS" w:hAnsi="Trebuchet MS"/>
          <w:sz w:val="22"/>
          <w:szCs w:val="22"/>
        </w:rPr>
        <w:t xml:space="preserve">site underwent complex demolition works to prepare for redevelopment. </w:t>
      </w:r>
      <w:r w:rsidRPr="0076363C">
        <w:rPr>
          <w:rFonts w:ascii="Trebuchet MS" w:hAnsi="Trebuchet MS"/>
          <w:b/>
          <w:sz w:val="22"/>
          <w:szCs w:val="22"/>
        </w:rPr>
        <w:t>The concrete foundation for the Opera was laid</w:t>
      </w:r>
      <w:r w:rsidRPr="0076363C">
        <w:rPr>
          <w:rFonts w:ascii="Trebuchet MS" w:hAnsi="Trebuchet MS"/>
          <w:sz w:val="22"/>
          <w:szCs w:val="22"/>
        </w:rPr>
        <w:t xml:space="preserve"> (</w:t>
      </w:r>
      <w:r w:rsidRPr="0076363C">
        <w:rPr>
          <w:rFonts w:ascii="Trebuchet MS" w:hAnsi="Trebuchet MS"/>
          <w:b/>
          <w:sz w:val="22"/>
          <w:szCs w:val="22"/>
        </w:rPr>
        <w:t>covering approx. 2.5 ha)</w:t>
      </w:r>
      <w:r w:rsidRPr="0076363C">
        <w:rPr>
          <w:rFonts w:ascii="Trebuchet MS" w:hAnsi="Trebuchet MS"/>
          <w:sz w:val="22"/>
          <w:szCs w:val="22"/>
        </w:rPr>
        <w:t>, but construction was stopped after 1989</w:t>
      </w:r>
      <w:r w:rsidR="00DC2BDB" w:rsidRPr="0076363C">
        <w:rPr>
          <w:rFonts w:ascii="Trebuchet MS" w:hAnsi="Trebuchet MS"/>
          <w:sz w:val="22"/>
          <w:szCs w:val="22"/>
        </w:rPr>
        <w:t xml:space="preserve"> because of the collapse of communist regime. </w:t>
      </w:r>
      <w:r w:rsidRPr="0076363C">
        <w:rPr>
          <w:rFonts w:ascii="Trebuchet MS" w:hAnsi="Trebuchet MS"/>
          <w:sz w:val="22"/>
          <w:szCs w:val="22"/>
        </w:rPr>
        <w:t>The site has remained in the same condition since and, despite its prime location in the heart of Bucharest, remains unoccupied</w:t>
      </w:r>
      <w:r w:rsidR="00DC2BDB" w:rsidRPr="0076363C">
        <w:rPr>
          <w:rFonts w:ascii="Trebuchet MS" w:hAnsi="Trebuchet MS"/>
          <w:sz w:val="22"/>
          <w:szCs w:val="22"/>
        </w:rPr>
        <w:t xml:space="preserve">, </w:t>
      </w:r>
      <w:r w:rsidR="00684CE6" w:rsidRPr="0076363C">
        <w:rPr>
          <w:rFonts w:ascii="Trebuchet MS" w:hAnsi="Trebuchet MS"/>
          <w:sz w:val="22"/>
          <w:szCs w:val="22"/>
        </w:rPr>
        <w:t xml:space="preserve">largely </w:t>
      </w:r>
      <w:r w:rsidR="00DC2BDB" w:rsidRPr="0076363C">
        <w:rPr>
          <w:rFonts w:ascii="Trebuchet MS" w:hAnsi="Trebuchet MS"/>
          <w:sz w:val="22"/>
          <w:szCs w:val="22"/>
        </w:rPr>
        <w:t xml:space="preserve">due to the complexity and complications of the legal status of the plots composing the </w:t>
      </w:r>
      <w:r w:rsidR="00684CE6" w:rsidRPr="0076363C">
        <w:rPr>
          <w:rFonts w:ascii="Trebuchet MS" w:hAnsi="Trebuchet MS"/>
          <w:sz w:val="22"/>
          <w:szCs w:val="22"/>
        </w:rPr>
        <w:t>overall Esplanada site</w:t>
      </w:r>
      <w:r w:rsidR="00DC2BDB" w:rsidRPr="0076363C">
        <w:rPr>
          <w:rFonts w:ascii="Trebuchet MS" w:hAnsi="Trebuchet MS"/>
          <w:sz w:val="22"/>
          <w:szCs w:val="22"/>
        </w:rPr>
        <w:t xml:space="preserve">, which lead to the failure of </w:t>
      </w:r>
      <w:r w:rsidR="00684CE6" w:rsidRPr="0076363C">
        <w:rPr>
          <w:rFonts w:ascii="Trebuchet MS" w:hAnsi="Trebuchet MS"/>
          <w:sz w:val="22"/>
          <w:szCs w:val="22"/>
        </w:rPr>
        <w:t xml:space="preserve">each of the post-1989 major </w:t>
      </w:r>
      <w:r w:rsidR="00DC2BDB" w:rsidRPr="0076363C">
        <w:rPr>
          <w:rFonts w:ascii="Trebuchet MS" w:hAnsi="Trebuchet MS"/>
          <w:sz w:val="22"/>
          <w:szCs w:val="22"/>
        </w:rPr>
        <w:t>initiatives</w:t>
      </w:r>
      <w:r w:rsidRPr="0076363C">
        <w:rPr>
          <w:rFonts w:ascii="Trebuchet MS" w:hAnsi="Trebuchet MS"/>
          <w:sz w:val="22"/>
          <w:szCs w:val="22"/>
        </w:rPr>
        <w:t xml:space="preserve"> </w:t>
      </w:r>
      <w:r w:rsidR="00684CE6" w:rsidRPr="0076363C">
        <w:rPr>
          <w:rFonts w:ascii="Trebuchet MS" w:hAnsi="Trebuchet MS"/>
          <w:sz w:val="22"/>
          <w:szCs w:val="22"/>
        </w:rPr>
        <w:t>to promote redevelopment of that area</w:t>
      </w:r>
      <w:r w:rsidR="00DC2BDB" w:rsidRPr="0076363C">
        <w:rPr>
          <w:rFonts w:ascii="Trebuchet MS" w:hAnsi="Trebuchet MS"/>
          <w:sz w:val="22"/>
          <w:szCs w:val="22"/>
        </w:rPr>
        <w:t>.</w:t>
      </w:r>
    </w:p>
    <w:p w14:paraId="5E2393E1" w14:textId="0C689EFB" w:rsidR="008B5607" w:rsidRPr="0076363C" w:rsidRDefault="008B5607" w:rsidP="008B5607">
      <w:pPr>
        <w:spacing w:after="120"/>
        <w:jc w:val="both"/>
        <w:rPr>
          <w:rFonts w:ascii="Trebuchet MS" w:eastAsia="Calibri" w:hAnsi="Trebuchet MS"/>
          <w:sz w:val="22"/>
          <w:szCs w:val="22"/>
        </w:rPr>
      </w:pPr>
      <w:r w:rsidRPr="0076363C">
        <w:rPr>
          <w:rFonts w:ascii="Trebuchet MS" w:hAnsi="Trebuchet MS"/>
          <w:b/>
          <w:i/>
          <w:sz w:val="22"/>
          <w:szCs w:val="22"/>
        </w:rPr>
        <w:t>Development Objective.</w:t>
      </w:r>
      <w:r w:rsidRPr="0076363C">
        <w:rPr>
          <w:rFonts w:ascii="Trebuchet MS" w:hAnsi="Trebuchet MS"/>
          <w:b/>
          <w:sz w:val="22"/>
          <w:szCs w:val="22"/>
        </w:rPr>
        <w:t xml:space="preserve"> </w:t>
      </w:r>
      <w:r w:rsidRPr="0076363C">
        <w:rPr>
          <w:rFonts w:ascii="Trebuchet MS" w:eastAsia="Calibri" w:hAnsi="Trebuchet MS"/>
          <w:sz w:val="22"/>
          <w:szCs w:val="22"/>
        </w:rPr>
        <w:t>The Project Development Objective is to support the Government of Romania to plan and develop a new Justice District</w:t>
      </w:r>
      <w:r w:rsidR="00903D18" w:rsidRPr="0076363C">
        <w:rPr>
          <w:rFonts w:ascii="Trebuchet MS" w:eastAsia="Calibri" w:hAnsi="Trebuchet MS"/>
          <w:sz w:val="22"/>
          <w:szCs w:val="22"/>
        </w:rPr>
        <w:t>, consolidating existing Justice sector functions whose offices are currently scattered around Bucharest,</w:t>
      </w:r>
      <w:r w:rsidRPr="0076363C">
        <w:rPr>
          <w:rFonts w:ascii="Trebuchet MS" w:eastAsia="Calibri" w:hAnsi="Trebuchet MS"/>
          <w:sz w:val="22"/>
          <w:szCs w:val="22"/>
        </w:rPr>
        <w:t xml:space="preserve"> as part of a model urban </w:t>
      </w:r>
      <w:r w:rsidR="00903D18" w:rsidRPr="0076363C">
        <w:rPr>
          <w:rFonts w:ascii="Trebuchet MS" w:eastAsia="Calibri" w:hAnsi="Trebuchet MS"/>
          <w:sz w:val="22"/>
          <w:szCs w:val="22"/>
        </w:rPr>
        <w:t xml:space="preserve">regeneration </w:t>
      </w:r>
      <w:r w:rsidRPr="0076363C">
        <w:rPr>
          <w:rFonts w:ascii="Trebuchet MS" w:eastAsia="Calibri" w:hAnsi="Trebuchet MS"/>
          <w:sz w:val="22"/>
          <w:szCs w:val="22"/>
        </w:rPr>
        <w:t xml:space="preserve">project </w:t>
      </w:r>
      <w:r w:rsidR="00903D18" w:rsidRPr="0076363C">
        <w:rPr>
          <w:rFonts w:ascii="Trebuchet MS" w:eastAsia="Calibri" w:hAnsi="Trebuchet MS"/>
          <w:sz w:val="22"/>
          <w:szCs w:val="22"/>
        </w:rPr>
        <w:t xml:space="preserve">in </w:t>
      </w:r>
      <w:r w:rsidRPr="0076363C">
        <w:rPr>
          <w:rFonts w:ascii="Trebuchet MS" w:eastAsia="Calibri" w:hAnsi="Trebuchet MS"/>
          <w:sz w:val="22"/>
          <w:szCs w:val="22"/>
        </w:rPr>
        <w:t xml:space="preserve">central Bucharest on the site known as </w:t>
      </w:r>
      <w:r w:rsidRPr="0076363C">
        <w:rPr>
          <w:rFonts w:ascii="Trebuchet MS" w:eastAsia="Calibri" w:hAnsi="Trebuchet MS"/>
          <w:i/>
          <w:sz w:val="22"/>
          <w:szCs w:val="22"/>
        </w:rPr>
        <w:t>Esplanada</w:t>
      </w:r>
      <w:r w:rsidRPr="0076363C">
        <w:rPr>
          <w:rFonts w:ascii="Trebuchet MS" w:eastAsia="Calibri" w:hAnsi="Trebuchet MS"/>
          <w:sz w:val="22"/>
          <w:szCs w:val="22"/>
        </w:rPr>
        <w:t>.</w:t>
      </w:r>
    </w:p>
    <w:p w14:paraId="15ED102F" w14:textId="58AC4FD5" w:rsidR="008B5607" w:rsidRPr="0076363C" w:rsidRDefault="008B5607" w:rsidP="008B5607">
      <w:pPr>
        <w:pStyle w:val="BodyText"/>
        <w:spacing w:after="120"/>
        <w:rPr>
          <w:rFonts w:ascii="Trebuchet MS" w:eastAsia="Calibri" w:hAnsi="Trebuchet MS"/>
          <w:sz w:val="22"/>
          <w:szCs w:val="22"/>
        </w:rPr>
      </w:pPr>
      <w:r w:rsidRPr="0076363C">
        <w:rPr>
          <w:rFonts w:ascii="Trebuchet MS" w:eastAsia="Calibri" w:hAnsi="Trebuchet MS"/>
          <w:b/>
          <w:i/>
          <w:sz w:val="22"/>
          <w:szCs w:val="22"/>
        </w:rPr>
        <w:t>Beneficiaries.</w:t>
      </w:r>
      <w:r w:rsidRPr="0076363C">
        <w:rPr>
          <w:rFonts w:ascii="Trebuchet MS" w:eastAsia="Calibri" w:hAnsi="Trebuchet MS"/>
          <w:sz w:val="22"/>
          <w:szCs w:val="22"/>
        </w:rPr>
        <w:t xml:space="preserve"> The direct beneficiaries of the project will be the institutions of the Romanian judiciary system</w:t>
      </w:r>
      <w:r w:rsidR="008405FA" w:rsidRPr="0076363C">
        <w:rPr>
          <w:rFonts w:ascii="Trebuchet MS" w:eastAsia="Calibri" w:hAnsi="Trebuchet MS"/>
          <w:sz w:val="22"/>
          <w:szCs w:val="22"/>
        </w:rPr>
        <w:t xml:space="preserve"> listed below</w:t>
      </w:r>
      <w:r w:rsidRPr="0076363C">
        <w:rPr>
          <w:rFonts w:ascii="Trebuchet MS" w:eastAsia="Calibri" w:hAnsi="Trebuchet MS"/>
          <w:sz w:val="22"/>
          <w:szCs w:val="22"/>
        </w:rPr>
        <w:t xml:space="preserve">. </w:t>
      </w:r>
      <w:r w:rsidR="008405FA" w:rsidRPr="0076363C">
        <w:rPr>
          <w:rFonts w:ascii="Trebuchet MS" w:eastAsia="Calibri" w:hAnsi="Trebuchet MS"/>
          <w:sz w:val="22"/>
          <w:szCs w:val="22"/>
        </w:rPr>
        <w:t>I</w:t>
      </w:r>
      <w:r w:rsidR="001D2405" w:rsidRPr="0076363C">
        <w:rPr>
          <w:rFonts w:ascii="Trebuchet MS" w:eastAsia="Calibri" w:hAnsi="Trebuchet MS"/>
          <w:sz w:val="22"/>
          <w:szCs w:val="22"/>
        </w:rPr>
        <w:t xml:space="preserve">ndirect beneficiaries would include: 1) citizens and clients of the Romanian judiciary system, whose access to quality judicial services would be improved; 2) employees of the judiciary system, insofar as the quality and accessibility of their working space will be improved; 3) surrounding communities, which could experience positive spillover effects of redeveloping this decades-vacant blighted site; </w:t>
      </w:r>
      <w:r w:rsidR="008C2124" w:rsidRPr="0076363C">
        <w:rPr>
          <w:rFonts w:ascii="Trebuchet MS" w:eastAsia="Calibri" w:hAnsi="Trebuchet MS"/>
          <w:sz w:val="22"/>
          <w:szCs w:val="22"/>
        </w:rPr>
        <w:t>4</w:t>
      </w:r>
      <w:r w:rsidR="001D2405" w:rsidRPr="0076363C">
        <w:rPr>
          <w:rFonts w:ascii="Trebuchet MS" w:eastAsia="Calibri" w:hAnsi="Trebuchet MS"/>
          <w:sz w:val="22"/>
          <w:szCs w:val="22"/>
        </w:rPr>
        <w:t>) the people of Bucharest in general, who will have access to additional oppor</w:t>
      </w:r>
      <w:r w:rsidR="000E016A" w:rsidRPr="0076363C">
        <w:rPr>
          <w:rFonts w:ascii="Trebuchet MS" w:eastAsia="Calibri" w:hAnsi="Trebuchet MS"/>
          <w:sz w:val="22"/>
          <w:szCs w:val="22"/>
        </w:rPr>
        <w:t>tunities (jobs, public services</w:t>
      </w:r>
      <w:r w:rsidR="001D2405" w:rsidRPr="0076363C">
        <w:rPr>
          <w:rFonts w:ascii="Trebuchet MS" w:eastAsia="Calibri" w:hAnsi="Trebuchet MS"/>
          <w:sz w:val="22"/>
          <w:szCs w:val="22"/>
        </w:rPr>
        <w:t>) in the center of the city.</w:t>
      </w:r>
    </w:p>
    <w:p w14:paraId="42928EB3"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 xml:space="preserve">In particular, the Ministry of Justice management approved on March, 4, 2019, the </w:t>
      </w:r>
      <w:r w:rsidRPr="0076363C">
        <w:rPr>
          <w:rFonts w:ascii="Trebuchet MS" w:hAnsi="Trebuchet MS"/>
          <w:b/>
          <w:sz w:val="22"/>
          <w:szCs w:val="22"/>
          <w:u w:val="single"/>
        </w:rPr>
        <w:t>preliminary</w:t>
      </w:r>
      <w:r w:rsidRPr="0076363C">
        <w:rPr>
          <w:rStyle w:val="FootnoteReference"/>
          <w:rFonts w:ascii="Trebuchet MS" w:hAnsi="Trebuchet MS"/>
          <w:b/>
          <w:sz w:val="22"/>
          <w:szCs w:val="22"/>
          <w:u w:val="single"/>
        </w:rPr>
        <w:footnoteReference w:id="1"/>
      </w:r>
      <w:r w:rsidRPr="0076363C">
        <w:rPr>
          <w:rFonts w:ascii="Trebuchet MS" w:hAnsi="Trebuchet MS"/>
          <w:b/>
          <w:sz w:val="22"/>
          <w:szCs w:val="22"/>
        </w:rPr>
        <w:t xml:space="preserve"> list of all 23 institutions proposed for inclusion in the Justice District</w:t>
      </w:r>
      <w:r w:rsidRPr="0076363C">
        <w:rPr>
          <w:rFonts w:ascii="Trebuchet MS" w:hAnsi="Trebuchet MS"/>
          <w:sz w:val="22"/>
          <w:szCs w:val="22"/>
        </w:rPr>
        <w:t>, as follows:</w:t>
      </w:r>
    </w:p>
    <w:p w14:paraId="0B7948A4"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 Ministry of Justice</w:t>
      </w:r>
    </w:p>
    <w:p w14:paraId="46E4665D"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2) Bucharest Court of Appeal</w:t>
      </w:r>
    </w:p>
    <w:p w14:paraId="4337CCC2"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3) Bucharest Tribunal</w:t>
      </w:r>
    </w:p>
    <w:p w14:paraId="4EB7198C"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lastRenderedPageBreak/>
        <w:t>4) - 9) First Instance Courts for Bucharest Sectors 1-6 (6 first instance courts)</w:t>
      </w:r>
    </w:p>
    <w:p w14:paraId="615BFF5A"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10) Superior Council of Magistracy</w:t>
      </w:r>
    </w:p>
    <w:p w14:paraId="21600454"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11) National School of Clerks</w:t>
      </w:r>
    </w:p>
    <w:p w14:paraId="7B92BBD1"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12)  National Institute of Magistracy</w:t>
      </w:r>
    </w:p>
    <w:p w14:paraId="473C2EB2"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13) Judicial Inspection</w:t>
      </w:r>
    </w:p>
    <w:p w14:paraId="6AD8408C"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14) Public Ministry – or the General Prosecutors Office</w:t>
      </w:r>
    </w:p>
    <w:p w14:paraId="05312B8E"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15) National Directorate for Anticorruption</w:t>
      </w:r>
    </w:p>
    <w:p w14:paraId="4A60A141" w14:textId="64B36871"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 xml:space="preserve">16) </w:t>
      </w:r>
      <w:r w:rsidR="00C060E5" w:rsidRPr="0076363C">
        <w:rPr>
          <w:rFonts w:ascii="Trebuchet MS" w:hAnsi="Trebuchet MS"/>
          <w:sz w:val="22"/>
          <w:szCs w:val="22"/>
        </w:rPr>
        <w:t>Prosecutors’ Office attached to Bucharest Court of Appeal</w:t>
      </w:r>
    </w:p>
    <w:p w14:paraId="78171D11" w14:textId="77777777" w:rsidR="008B5607" w:rsidRPr="0076363C" w:rsidRDefault="008B5607" w:rsidP="008B5607">
      <w:pPr>
        <w:pStyle w:val="Default"/>
        <w:spacing w:after="120"/>
        <w:jc w:val="both"/>
        <w:rPr>
          <w:rFonts w:ascii="Trebuchet MS" w:hAnsi="Trebuchet MS"/>
          <w:sz w:val="22"/>
          <w:szCs w:val="22"/>
        </w:rPr>
      </w:pPr>
      <w:r w:rsidRPr="0076363C">
        <w:rPr>
          <w:rFonts w:ascii="Trebuchet MS" w:hAnsi="Trebuchet MS"/>
          <w:sz w:val="22"/>
          <w:szCs w:val="22"/>
        </w:rPr>
        <w:t>17) - 23) Prosecutors’ Office attached to Bucharest Tribunal and to all 6 Sector First Instance Courts (7 prosecutors’ offices).</w:t>
      </w:r>
    </w:p>
    <w:p w14:paraId="29C308F1" w14:textId="77777777" w:rsidR="008B5607" w:rsidRPr="0076363C" w:rsidRDefault="008B5607" w:rsidP="008B5607">
      <w:pPr>
        <w:pStyle w:val="BodyText"/>
        <w:spacing w:after="120"/>
        <w:rPr>
          <w:rFonts w:ascii="Trebuchet MS" w:eastAsia="Calibri" w:hAnsi="Trebuchet MS" w:cs="TimesNewRomanPSMT"/>
          <w:sz w:val="22"/>
          <w:szCs w:val="22"/>
        </w:rPr>
      </w:pPr>
      <w:r w:rsidRPr="0076363C">
        <w:rPr>
          <w:rFonts w:ascii="Trebuchet MS" w:hAnsi="Trebuchet MS"/>
          <w:sz w:val="22"/>
          <w:szCs w:val="22"/>
        </w:rPr>
        <w:t>These institutions will be the final project beneficiaries.</w:t>
      </w:r>
    </w:p>
    <w:p w14:paraId="3A3AD174" w14:textId="51BA929D" w:rsidR="008B5607" w:rsidRPr="0076363C" w:rsidRDefault="008B5607" w:rsidP="008B5607">
      <w:pPr>
        <w:jc w:val="both"/>
        <w:rPr>
          <w:rFonts w:ascii="Trebuchet MS" w:hAnsi="Trebuchet MS"/>
          <w:b/>
          <w:i/>
          <w:sz w:val="22"/>
          <w:szCs w:val="22"/>
        </w:rPr>
      </w:pPr>
      <w:r w:rsidRPr="0076363C">
        <w:rPr>
          <w:rFonts w:ascii="Trebuchet MS" w:hAnsi="Trebuchet MS"/>
          <w:b/>
          <w:i/>
          <w:sz w:val="22"/>
          <w:szCs w:val="22"/>
        </w:rPr>
        <w:t xml:space="preserve">Table </w:t>
      </w:r>
      <w:r w:rsidR="001E51BD" w:rsidRPr="0076363C">
        <w:rPr>
          <w:rFonts w:ascii="Trebuchet MS" w:hAnsi="Trebuchet MS"/>
          <w:b/>
          <w:i/>
          <w:sz w:val="22"/>
          <w:szCs w:val="22"/>
        </w:rPr>
        <w:t xml:space="preserve">no.1 - </w:t>
      </w:r>
      <w:r w:rsidRPr="0076363C">
        <w:rPr>
          <w:rFonts w:ascii="Trebuchet MS" w:hAnsi="Trebuchet MS"/>
          <w:b/>
          <w:i/>
          <w:sz w:val="22"/>
          <w:szCs w:val="22"/>
        </w:rPr>
        <w:t>relevant specific deliverables elaborated so far for the Justice District project, that the Consultant should take into account:</w:t>
      </w:r>
    </w:p>
    <w:p w14:paraId="7D82290D" w14:textId="77777777" w:rsidR="008B5607" w:rsidRPr="0076363C" w:rsidRDefault="008B5607" w:rsidP="008B5607">
      <w:pPr>
        <w:rPr>
          <w:rFonts w:ascii="Trebuchet MS" w:hAnsi="Trebuchet MS"/>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916"/>
        <w:gridCol w:w="5325"/>
      </w:tblGrid>
      <w:tr w:rsidR="008B5607" w:rsidRPr="0076363C" w14:paraId="0FDC01E1" w14:textId="77777777" w:rsidTr="000E016A">
        <w:tc>
          <w:tcPr>
            <w:tcW w:w="630" w:type="dxa"/>
            <w:shd w:val="clear" w:color="auto" w:fill="auto"/>
          </w:tcPr>
          <w:p w14:paraId="056DD6BB" w14:textId="77777777" w:rsidR="008B5607" w:rsidRPr="0076363C" w:rsidRDefault="008B5607" w:rsidP="00A53714">
            <w:pPr>
              <w:rPr>
                <w:rFonts w:ascii="Trebuchet MS" w:hAnsi="Trebuchet MS"/>
                <w:b/>
                <w:sz w:val="22"/>
                <w:szCs w:val="22"/>
              </w:rPr>
            </w:pPr>
            <w:r w:rsidRPr="0076363C">
              <w:rPr>
                <w:rFonts w:ascii="Trebuchet MS" w:hAnsi="Trebuchet MS"/>
                <w:b/>
                <w:sz w:val="22"/>
                <w:szCs w:val="22"/>
              </w:rPr>
              <w:t>No.</w:t>
            </w:r>
          </w:p>
        </w:tc>
        <w:tc>
          <w:tcPr>
            <w:tcW w:w="2916" w:type="dxa"/>
            <w:shd w:val="clear" w:color="auto" w:fill="auto"/>
          </w:tcPr>
          <w:p w14:paraId="61D372E9" w14:textId="77777777" w:rsidR="008B5607" w:rsidRPr="0076363C" w:rsidRDefault="008B5607" w:rsidP="00A53714">
            <w:pPr>
              <w:rPr>
                <w:rFonts w:ascii="Trebuchet MS" w:hAnsi="Trebuchet MS"/>
                <w:b/>
                <w:sz w:val="22"/>
                <w:szCs w:val="22"/>
              </w:rPr>
            </w:pPr>
            <w:r w:rsidRPr="0076363C">
              <w:rPr>
                <w:rFonts w:ascii="Trebuchet MS" w:hAnsi="Trebuchet MS"/>
                <w:b/>
                <w:sz w:val="22"/>
                <w:szCs w:val="22"/>
              </w:rPr>
              <w:t>Title of deliverable</w:t>
            </w:r>
          </w:p>
        </w:tc>
        <w:tc>
          <w:tcPr>
            <w:tcW w:w="5325" w:type="dxa"/>
            <w:shd w:val="clear" w:color="auto" w:fill="auto"/>
          </w:tcPr>
          <w:p w14:paraId="07EC5094" w14:textId="77777777" w:rsidR="008B5607" w:rsidRPr="0076363C" w:rsidRDefault="008B5607" w:rsidP="00A53714">
            <w:pPr>
              <w:rPr>
                <w:rFonts w:ascii="Trebuchet MS" w:hAnsi="Trebuchet MS"/>
                <w:b/>
                <w:sz w:val="22"/>
                <w:szCs w:val="22"/>
              </w:rPr>
            </w:pPr>
            <w:r w:rsidRPr="0076363C">
              <w:rPr>
                <w:rFonts w:ascii="Trebuchet MS" w:hAnsi="Trebuchet MS"/>
                <w:b/>
                <w:sz w:val="22"/>
                <w:szCs w:val="22"/>
              </w:rPr>
              <w:t>Status of elaboration and Access to documentation (if the case)</w:t>
            </w:r>
          </w:p>
        </w:tc>
      </w:tr>
      <w:tr w:rsidR="008B5607" w:rsidRPr="0076363C" w14:paraId="42116D5F" w14:textId="77777777" w:rsidTr="000E016A">
        <w:tc>
          <w:tcPr>
            <w:tcW w:w="630" w:type="dxa"/>
            <w:shd w:val="clear" w:color="auto" w:fill="auto"/>
          </w:tcPr>
          <w:p w14:paraId="0640CC7D"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1</w:t>
            </w:r>
          </w:p>
        </w:tc>
        <w:tc>
          <w:tcPr>
            <w:tcW w:w="2916" w:type="dxa"/>
            <w:shd w:val="clear" w:color="auto" w:fill="auto"/>
          </w:tcPr>
          <w:p w14:paraId="7EF19047"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 xml:space="preserve">Sector 3 Zonal Urban Plan (PUZ) approved through the Bucharest City Council Decision </w:t>
            </w:r>
            <w:r w:rsidRPr="0076363C">
              <w:rPr>
                <w:rFonts w:ascii="Trebuchet MS" w:eastAsia="Calibri" w:hAnsi="Trebuchet MS"/>
                <w:sz w:val="22"/>
                <w:szCs w:val="22"/>
              </w:rPr>
              <w:t>No. 49/31 January 2019</w:t>
            </w:r>
          </w:p>
        </w:tc>
        <w:tc>
          <w:tcPr>
            <w:tcW w:w="5325" w:type="dxa"/>
            <w:shd w:val="clear" w:color="auto" w:fill="auto"/>
          </w:tcPr>
          <w:p w14:paraId="1438EED4"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Final form;</w:t>
            </w:r>
          </w:p>
          <w:p w14:paraId="672EF861" w14:textId="77777777" w:rsidR="008B5607" w:rsidRPr="0076363C" w:rsidRDefault="00F84565" w:rsidP="00A53714">
            <w:pPr>
              <w:rPr>
                <w:rFonts w:ascii="Trebuchet MS" w:hAnsi="Trebuchet MS"/>
                <w:sz w:val="22"/>
                <w:szCs w:val="22"/>
              </w:rPr>
            </w:pPr>
            <w:hyperlink r:id="rId8" w:history="1">
              <w:r w:rsidR="008B5607" w:rsidRPr="0076363C">
                <w:rPr>
                  <w:rStyle w:val="Hyperlink"/>
                  <w:rFonts w:ascii="Trebuchet MS" w:hAnsi="Trebuchet MS"/>
                  <w:sz w:val="22"/>
                  <w:szCs w:val="22"/>
                </w:rPr>
                <w:t>http://urbanism.pmb.ro/duat-su/dezbatere%20publica/puz%20sector%203/rlu.pdf</w:t>
              </w:r>
            </w:hyperlink>
          </w:p>
          <w:p w14:paraId="0FFB9861" w14:textId="77777777" w:rsidR="008B5607" w:rsidRPr="0076363C" w:rsidRDefault="008B5607" w:rsidP="00A53714">
            <w:pPr>
              <w:rPr>
                <w:rFonts w:ascii="Trebuchet MS" w:hAnsi="Trebuchet MS"/>
                <w:b/>
                <w:sz w:val="22"/>
                <w:szCs w:val="22"/>
              </w:rPr>
            </w:pPr>
          </w:p>
        </w:tc>
      </w:tr>
      <w:tr w:rsidR="008B5607" w:rsidRPr="0076363C" w14:paraId="277D8EFB" w14:textId="77777777" w:rsidTr="000E016A">
        <w:tc>
          <w:tcPr>
            <w:tcW w:w="630" w:type="dxa"/>
            <w:shd w:val="clear" w:color="auto" w:fill="auto"/>
          </w:tcPr>
          <w:p w14:paraId="319DAED4"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2</w:t>
            </w:r>
          </w:p>
        </w:tc>
        <w:tc>
          <w:tcPr>
            <w:tcW w:w="2916" w:type="dxa"/>
            <w:shd w:val="clear" w:color="auto" w:fill="auto"/>
          </w:tcPr>
          <w:p w14:paraId="0948C247" w14:textId="7C8A8260" w:rsidR="008B5607" w:rsidRPr="0076363C" w:rsidRDefault="008B5607" w:rsidP="00A53714">
            <w:pPr>
              <w:rPr>
                <w:rFonts w:ascii="Trebuchet MS" w:hAnsi="Trebuchet MS"/>
                <w:sz w:val="22"/>
                <w:szCs w:val="22"/>
              </w:rPr>
            </w:pPr>
            <w:r w:rsidRPr="0076363C">
              <w:rPr>
                <w:rFonts w:ascii="Trebuchet MS" w:hAnsi="Trebuchet MS"/>
                <w:sz w:val="22"/>
                <w:szCs w:val="22"/>
              </w:rPr>
              <w:t xml:space="preserve">Draft </w:t>
            </w:r>
            <w:r w:rsidR="00AE5A00" w:rsidRPr="0076363C">
              <w:rPr>
                <w:rFonts w:ascii="Trebuchet MS" w:hAnsi="Trebuchet MS"/>
                <w:sz w:val="22"/>
                <w:szCs w:val="22"/>
              </w:rPr>
              <w:t>Concept Note</w:t>
            </w:r>
            <w:r w:rsidRPr="0076363C">
              <w:rPr>
                <w:rFonts w:ascii="Trebuchet MS" w:hAnsi="Trebuchet MS"/>
                <w:sz w:val="22"/>
                <w:szCs w:val="22"/>
              </w:rPr>
              <w:t xml:space="preserve"> for Justice District, elaborated in line with GD no. 907/2016</w:t>
            </w:r>
          </w:p>
        </w:tc>
        <w:tc>
          <w:tcPr>
            <w:tcW w:w="5325" w:type="dxa"/>
            <w:shd w:val="clear" w:color="auto" w:fill="auto"/>
          </w:tcPr>
          <w:p w14:paraId="2757C6F1" w14:textId="421798A9" w:rsidR="008B5607" w:rsidRPr="0076363C" w:rsidRDefault="008B5607" w:rsidP="009123D1">
            <w:pPr>
              <w:rPr>
                <w:rFonts w:ascii="Trebuchet MS" w:hAnsi="Trebuchet MS"/>
                <w:sz w:val="22"/>
                <w:szCs w:val="22"/>
              </w:rPr>
            </w:pPr>
            <w:r w:rsidRPr="0076363C">
              <w:rPr>
                <w:rFonts w:ascii="Trebuchet MS" w:hAnsi="Trebuchet MS"/>
                <w:sz w:val="22"/>
                <w:szCs w:val="22"/>
              </w:rPr>
              <w:t>The draft form is under consultation with all the individual beneficiaries of Justice District</w:t>
            </w:r>
            <w:r w:rsidR="0011424E" w:rsidRPr="0076363C">
              <w:rPr>
                <w:rFonts w:ascii="Trebuchet MS" w:hAnsi="Trebuchet MS"/>
                <w:sz w:val="22"/>
                <w:szCs w:val="22"/>
              </w:rPr>
              <w:t xml:space="preserve"> </w:t>
            </w:r>
          </w:p>
          <w:p w14:paraId="35FAC182" w14:textId="77777777" w:rsidR="009123D1" w:rsidRPr="0076363C" w:rsidRDefault="009123D1" w:rsidP="00A53714">
            <w:pPr>
              <w:rPr>
                <w:rFonts w:ascii="Trebuchet MS" w:hAnsi="Trebuchet MS"/>
                <w:sz w:val="22"/>
                <w:szCs w:val="22"/>
              </w:rPr>
            </w:pPr>
          </w:p>
          <w:p w14:paraId="6FDE6E2B" w14:textId="1630EC24" w:rsidR="009123D1" w:rsidRPr="0076363C" w:rsidRDefault="00F84565" w:rsidP="00A53714">
            <w:pPr>
              <w:rPr>
                <w:rFonts w:ascii="Trebuchet MS" w:hAnsi="Trebuchet MS"/>
                <w:sz w:val="22"/>
                <w:szCs w:val="22"/>
              </w:rPr>
            </w:pPr>
            <w:hyperlink r:id="rId9" w:history="1">
              <w:r w:rsidR="009123D1" w:rsidRPr="0076363C">
                <w:rPr>
                  <w:rStyle w:val="Hyperlink"/>
                  <w:rFonts w:ascii="Trebuchet MS" w:hAnsi="Trebuchet MS"/>
                  <w:sz w:val="22"/>
                  <w:szCs w:val="22"/>
                </w:rPr>
                <w:t>http://www.just.ro/cartierul-justitiei/</w:t>
              </w:r>
            </w:hyperlink>
            <w:r w:rsidR="009123D1" w:rsidRPr="0076363C">
              <w:rPr>
                <w:rFonts w:ascii="Trebuchet MS" w:hAnsi="Trebuchet MS"/>
                <w:sz w:val="22"/>
                <w:szCs w:val="22"/>
              </w:rPr>
              <w:t xml:space="preserve"> </w:t>
            </w:r>
          </w:p>
          <w:p w14:paraId="6D77C997" w14:textId="77777777" w:rsidR="008B5607" w:rsidRPr="0076363C" w:rsidRDefault="008B5607" w:rsidP="00A53714">
            <w:pPr>
              <w:rPr>
                <w:rFonts w:ascii="Trebuchet MS" w:hAnsi="Trebuchet MS"/>
                <w:sz w:val="22"/>
                <w:szCs w:val="22"/>
              </w:rPr>
            </w:pPr>
          </w:p>
        </w:tc>
      </w:tr>
      <w:tr w:rsidR="008B5607" w:rsidRPr="0076363C" w14:paraId="4B6C0D14" w14:textId="77777777" w:rsidTr="000E016A">
        <w:tc>
          <w:tcPr>
            <w:tcW w:w="630" w:type="dxa"/>
            <w:shd w:val="clear" w:color="auto" w:fill="auto"/>
          </w:tcPr>
          <w:p w14:paraId="16E30708"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3</w:t>
            </w:r>
          </w:p>
        </w:tc>
        <w:tc>
          <w:tcPr>
            <w:tcW w:w="2916" w:type="dxa"/>
            <w:shd w:val="clear" w:color="auto" w:fill="auto"/>
          </w:tcPr>
          <w:p w14:paraId="1E917B33"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Preliminary Geotechnical Assessment</w:t>
            </w:r>
          </w:p>
        </w:tc>
        <w:tc>
          <w:tcPr>
            <w:tcW w:w="5325" w:type="dxa"/>
            <w:shd w:val="clear" w:color="auto" w:fill="auto"/>
          </w:tcPr>
          <w:p w14:paraId="4E301D55" w14:textId="77777777" w:rsidR="008B5607" w:rsidRPr="0076363C" w:rsidRDefault="008B5607" w:rsidP="00A53714">
            <w:pPr>
              <w:rPr>
                <w:rFonts w:ascii="Trebuchet MS" w:hAnsi="Trebuchet MS"/>
                <w:sz w:val="22"/>
                <w:szCs w:val="22"/>
              </w:rPr>
            </w:pPr>
            <w:r w:rsidRPr="0076363C">
              <w:rPr>
                <w:rFonts w:ascii="Trebuchet MS" w:hAnsi="Trebuchet MS"/>
                <w:sz w:val="22"/>
                <w:szCs w:val="22"/>
              </w:rPr>
              <w:t>Final form;</w:t>
            </w:r>
          </w:p>
          <w:p w14:paraId="110179C4" w14:textId="5CA4118C" w:rsidR="0011424E" w:rsidRPr="0076363C" w:rsidRDefault="00F84565" w:rsidP="00A53714">
            <w:pPr>
              <w:rPr>
                <w:rFonts w:ascii="Trebuchet MS" w:hAnsi="Trebuchet MS"/>
                <w:sz w:val="22"/>
                <w:szCs w:val="22"/>
              </w:rPr>
            </w:pPr>
            <w:hyperlink r:id="rId10" w:history="1">
              <w:r w:rsidR="0011424E" w:rsidRPr="0076363C">
                <w:rPr>
                  <w:rStyle w:val="Hyperlink"/>
                  <w:rFonts w:ascii="Trebuchet MS" w:hAnsi="Trebuchet MS"/>
                  <w:sz w:val="22"/>
                  <w:szCs w:val="22"/>
                </w:rPr>
                <w:t>http://www.just.ro/wp-content/uploads/2020/02/UTCB-Esplanada-Final-report-including-Geotechnical-report.pdf</w:t>
              </w:r>
            </w:hyperlink>
          </w:p>
          <w:p w14:paraId="26E21C7F" w14:textId="2139780F" w:rsidR="008B5607" w:rsidRPr="0076363C" w:rsidRDefault="008B5607" w:rsidP="00A53714">
            <w:pPr>
              <w:rPr>
                <w:rFonts w:ascii="Trebuchet MS" w:hAnsi="Trebuchet MS"/>
                <w:sz w:val="22"/>
                <w:szCs w:val="22"/>
              </w:rPr>
            </w:pPr>
          </w:p>
        </w:tc>
      </w:tr>
      <w:tr w:rsidR="00315149" w:rsidRPr="0076363C" w14:paraId="701693D4" w14:textId="77777777" w:rsidTr="000E016A">
        <w:tc>
          <w:tcPr>
            <w:tcW w:w="630" w:type="dxa"/>
            <w:shd w:val="clear" w:color="auto" w:fill="auto"/>
          </w:tcPr>
          <w:p w14:paraId="70D8BED0" w14:textId="2D322CAB" w:rsidR="00315149" w:rsidRPr="0076363C" w:rsidRDefault="00315149" w:rsidP="00A53714">
            <w:pPr>
              <w:rPr>
                <w:rFonts w:ascii="Trebuchet MS" w:hAnsi="Trebuchet MS"/>
                <w:sz w:val="22"/>
                <w:szCs w:val="22"/>
              </w:rPr>
            </w:pPr>
            <w:r w:rsidRPr="0076363C">
              <w:rPr>
                <w:rFonts w:ascii="Trebuchet MS" w:hAnsi="Trebuchet MS"/>
                <w:sz w:val="22"/>
                <w:szCs w:val="22"/>
              </w:rPr>
              <w:t>4</w:t>
            </w:r>
          </w:p>
        </w:tc>
        <w:tc>
          <w:tcPr>
            <w:tcW w:w="2916" w:type="dxa"/>
            <w:shd w:val="clear" w:color="auto" w:fill="auto"/>
          </w:tcPr>
          <w:p w14:paraId="461D1D29" w14:textId="44264CD5" w:rsidR="00315149" w:rsidRPr="0076363C" w:rsidRDefault="00315149" w:rsidP="00A53714">
            <w:pPr>
              <w:rPr>
                <w:rFonts w:ascii="Trebuchet MS" w:hAnsi="Trebuchet MS"/>
                <w:sz w:val="22"/>
                <w:szCs w:val="22"/>
              </w:rPr>
            </w:pPr>
            <w:r w:rsidRPr="0076363C">
              <w:rPr>
                <w:rFonts w:ascii="Trebuchet MS" w:hAnsi="Trebuchet MS"/>
                <w:sz w:val="22"/>
                <w:szCs w:val="22"/>
              </w:rPr>
              <w:t xml:space="preserve">Cadastral Plan of </w:t>
            </w:r>
            <w:proofErr w:type="spellStart"/>
            <w:r w:rsidRPr="0076363C">
              <w:rPr>
                <w:rFonts w:ascii="Trebuchet MS" w:hAnsi="Trebuchet MS"/>
                <w:sz w:val="22"/>
                <w:szCs w:val="22"/>
              </w:rPr>
              <w:t>Esplanada</w:t>
            </w:r>
            <w:proofErr w:type="spellEnd"/>
            <w:r w:rsidRPr="0076363C">
              <w:rPr>
                <w:rFonts w:ascii="Trebuchet MS" w:hAnsi="Trebuchet MS"/>
                <w:sz w:val="22"/>
                <w:szCs w:val="22"/>
              </w:rPr>
              <w:t xml:space="preserve"> site</w:t>
            </w:r>
          </w:p>
        </w:tc>
        <w:tc>
          <w:tcPr>
            <w:tcW w:w="5325" w:type="dxa"/>
            <w:shd w:val="clear" w:color="auto" w:fill="auto"/>
          </w:tcPr>
          <w:p w14:paraId="65F48170" w14:textId="23FF5866" w:rsidR="00315149" w:rsidRPr="0076363C" w:rsidRDefault="00F84565" w:rsidP="00A53714">
            <w:pPr>
              <w:rPr>
                <w:rFonts w:ascii="Trebuchet MS" w:hAnsi="Trebuchet MS"/>
                <w:sz w:val="22"/>
                <w:szCs w:val="22"/>
              </w:rPr>
            </w:pPr>
            <w:hyperlink r:id="rId11" w:history="1">
              <w:r w:rsidR="009123D1" w:rsidRPr="0076363C">
                <w:rPr>
                  <w:rStyle w:val="Hyperlink"/>
                  <w:rFonts w:ascii="Trebuchet MS" w:hAnsi="Trebuchet MS"/>
                  <w:sz w:val="22"/>
                  <w:szCs w:val="22"/>
                </w:rPr>
                <w:t>http://www.just.ro/cartierul-justitiei/</w:t>
              </w:r>
            </w:hyperlink>
          </w:p>
        </w:tc>
      </w:tr>
    </w:tbl>
    <w:p w14:paraId="1FC95A93" w14:textId="77777777" w:rsidR="008B5607" w:rsidRPr="0076363C" w:rsidRDefault="008B5607" w:rsidP="008B5607">
      <w:pPr>
        <w:rPr>
          <w:rFonts w:ascii="Trebuchet MS" w:hAnsi="Trebuchet MS"/>
          <w:b/>
          <w:sz w:val="22"/>
          <w:szCs w:val="22"/>
        </w:rPr>
      </w:pPr>
    </w:p>
    <w:p w14:paraId="2486A592" w14:textId="77777777" w:rsidR="00C374F4" w:rsidRPr="0076363C" w:rsidRDefault="008B5607" w:rsidP="00F317E4">
      <w:pPr>
        <w:spacing w:before="120" w:after="120"/>
        <w:jc w:val="both"/>
        <w:rPr>
          <w:rFonts w:ascii="Trebuchet MS" w:hAnsi="Trebuchet MS"/>
          <w:sz w:val="22"/>
          <w:szCs w:val="22"/>
          <w:lang w:eastAsia="ro-RO"/>
        </w:rPr>
      </w:pPr>
      <w:r w:rsidRPr="0076363C">
        <w:rPr>
          <w:rFonts w:ascii="Trebuchet MS" w:hAnsi="Trebuchet MS"/>
          <w:sz w:val="22"/>
          <w:szCs w:val="22"/>
          <w:lang w:eastAsia="ro-RO"/>
        </w:rPr>
        <w:t xml:space="preserve">Finally, the Consultant should bear in mind that the following should be respected: </w:t>
      </w:r>
    </w:p>
    <w:p w14:paraId="49D1E362" w14:textId="51AE8288" w:rsidR="00C374F4" w:rsidRPr="0076363C" w:rsidRDefault="008B5607" w:rsidP="00F317E4">
      <w:pPr>
        <w:spacing w:before="120" w:after="120"/>
        <w:jc w:val="both"/>
        <w:rPr>
          <w:rFonts w:ascii="Trebuchet MS" w:hAnsi="Trebuchet MS"/>
          <w:sz w:val="22"/>
          <w:szCs w:val="22"/>
          <w:lang w:eastAsia="ro-RO"/>
        </w:rPr>
      </w:pPr>
      <w:r w:rsidRPr="0076363C">
        <w:rPr>
          <w:rFonts w:ascii="Trebuchet MS" w:hAnsi="Trebuchet MS"/>
          <w:b/>
          <w:sz w:val="22"/>
          <w:szCs w:val="22"/>
          <w:lang w:eastAsia="ro-RO"/>
        </w:rPr>
        <w:t>i)</w:t>
      </w:r>
      <w:r w:rsidRPr="0076363C">
        <w:rPr>
          <w:rFonts w:ascii="Trebuchet MS" w:hAnsi="Trebuchet MS"/>
          <w:sz w:val="22"/>
          <w:szCs w:val="22"/>
          <w:lang w:eastAsia="ro-RO"/>
        </w:rPr>
        <w:t xml:space="preserve"> </w:t>
      </w:r>
      <w:r w:rsidRPr="0076363C">
        <w:rPr>
          <w:rFonts w:ascii="Trebuchet MS" w:hAnsi="Trebuchet MS"/>
          <w:b/>
          <w:i/>
          <w:sz w:val="22"/>
          <w:szCs w:val="22"/>
          <w:lang w:eastAsia="ro-RO"/>
        </w:rPr>
        <w:t>Government Decision no. 907/2016</w:t>
      </w:r>
      <w:r w:rsidRPr="0076363C">
        <w:rPr>
          <w:rFonts w:ascii="Trebuchet MS" w:hAnsi="Trebuchet MS"/>
          <w:sz w:val="22"/>
          <w:szCs w:val="22"/>
          <w:lang w:eastAsia="ro-RO"/>
        </w:rPr>
        <w:t xml:space="preserve"> regarding the design stages and standard content framework of the technical and economical documentation of the public funded investment projects</w:t>
      </w:r>
      <w:r w:rsidR="00F317E4" w:rsidRPr="0076363C">
        <w:rPr>
          <w:rFonts w:ascii="Trebuchet MS" w:hAnsi="Trebuchet MS"/>
          <w:sz w:val="22"/>
          <w:szCs w:val="22"/>
          <w:lang w:eastAsia="ro-RO"/>
        </w:rPr>
        <w:t>,</w:t>
      </w:r>
      <w:r w:rsidRPr="0076363C">
        <w:rPr>
          <w:rFonts w:ascii="Trebuchet MS" w:hAnsi="Trebuchet MS"/>
          <w:sz w:val="22"/>
          <w:szCs w:val="22"/>
          <w:lang w:eastAsia="ro-RO"/>
        </w:rPr>
        <w:t xml:space="preserve"> </w:t>
      </w:r>
    </w:p>
    <w:p w14:paraId="79A98F2D" w14:textId="77777777" w:rsidR="00C374F4" w:rsidRPr="0076363C" w:rsidRDefault="008B5607" w:rsidP="00F317E4">
      <w:pPr>
        <w:spacing w:before="120" w:after="120"/>
        <w:jc w:val="both"/>
        <w:rPr>
          <w:rFonts w:ascii="Trebuchet MS" w:hAnsi="Trebuchet MS" w:cs="Arial"/>
          <w:sz w:val="22"/>
          <w:szCs w:val="22"/>
        </w:rPr>
      </w:pPr>
      <w:r w:rsidRPr="0076363C">
        <w:rPr>
          <w:rFonts w:ascii="Trebuchet MS" w:hAnsi="Trebuchet MS"/>
          <w:b/>
          <w:sz w:val="22"/>
          <w:szCs w:val="22"/>
          <w:lang w:eastAsia="ro-RO"/>
        </w:rPr>
        <w:t>ii)</w:t>
      </w:r>
      <w:r w:rsidRPr="0076363C">
        <w:rPr>
          <w:rFonts w:ascii="Trebuchet MS" w:hAnsi="Trebuchet MS"/>
          <w:sz w:val="22"/>
          <w:szCs w:val="22"/>
          <w:lang w:eastAsia="ro-RO"/>
        </w:rPr>
        <w:t xml:space="preserve"> </w:t>
      </w:r>
      <w:r w:rsidRPr="0076363C">
        <w:rPr>
          <w:rFonts w:ascii="Trebuchet MS" w:hAnsi="Trebuchet MS" w:cs="Arial"/>
          <w:b/>
          <w:i/>
          <w:sz w:val="22"/>
          <w:szCs w:val="22"/>
        </w:rPr>
        <w:t xml:space="preserve">Main Design Guide for courthouses – </w:t>
      </w:r>
      <w:r w:rsidRPr="0076363C">
        <w:rPr>
          <w:rFonts w:ascii="Trebuchet MS" w:hAnsi="Trebuchet MS" w:cs="Arial"/>
          <w:sz w:val="22"/>
          <w:szCs w:val="22"/>
        </w:rPr>
        <w:t xml:space="preserve">available on </w:t>
      </w:r>
      <w:proofErr w:type="spellStart"/>
      <w:r w:rsidRPr="0076363C">
        <w:rPr>
          <w:rFonts w:ascii="Trebuchet MS" w:hAnsi="Trebuchet MS" w:cs="Arial"/>
          <w:sz w:val="22"/>
          <w:szCs w:val="22"/>
        </w:rPr>
        <w:t>MoJ</w:t>
      </w:r>
      <w:proofErr w:type="spellEnd"/>
      <w:r w:rsidRPr="0076363C">
        <w:rPr>
          <w:rFonts w:ascii="Trebuchet MS" w:hAnsi="Trebuchet MS" w:cs="Arial"/>
          <w:sz w:val="22"/>
          <w:szCs w:val="22"/>
        </w:rPr>
        <w:t xml:space="preserve"> website </w:t>
      </w:r>
      <w:hyperlink r:id="rId12" w:history="1">
        <w:r w:rsidRPr="0076363C">
          <w:rPr>
            <w:rStyle w:val="Hyperlink"/>
            <w:rFonts w:ascii="Trebuchet MS" w:hAnsi="Trebuchet MS" w:cs="Arial"/>
            <w:sz w:val="22"/>
            <w:szCs w:val="22"/>
          </w:rPr>
          <w:t>http://www.just.ro/en/ghidul-de-proiectare-a-sediilor-de-instante-judecatoresti/</w:t>
        </w:r>
      </w:hyperlink>
      <w:r w:rsidR="00F317E4" w:rsidRPr="0076363C">
        <w:rPr>
          <w:rFonts w:ascii="Trebuchet MS" w:hAnsi="Trebuchet MS" w:cs="Arial"/>
          <w:sz w:val="22"/>
          <w:szCs w:val="22"/>
        </w:rPr>
        <w:t xml:space="preserve"> and </w:t>
      </w:r>
    </w:p>
    <w:p w14:paraId="1B3531AA" w14:textId="78E6B119" w:rsidR="00F317E4" w:rsidRPr="0076363C" w:rsidRDefault="00A421D3" w:rsidP="00F317E4">
      <w:pPr>
        <w:spacing w:before="120" w:after="120"/>
        <w:jc w:val="both"/>
        <w:rPr>
          <w:rFonts w:ascii="Trebuchet MS" w:hAnsi="Trebuchet MS"/>
          <w:sz w:val="22"/>
          <w:szCs w:val="22"/>
        </w:rPr>
      </w:pPr>
      <w:r w:rsidRPr="0076363C">
        <w:rPr>
          <w:rFonts w:ascii="Trebuchet MS" w:hAnsi="Trebuchet MS" w:cs="Arial"/>
          <w:b/>
          <w:sz w:val="22"/>
          <w:szCs w:val="22"/>
        </w:rPr>
        <w:t xml:space="preserve">iii) </w:t>
      </w:r>
      <w:r w:rsidR="00F317E4" w:rsidRPr="0076363C">
        <w:rPr>
          <w:rFonts w:ascii="Trebuchet MS" w:hAnsi="Trebuchet MS" w:cs="Arial"/>
          <w:sz w:val="22"/>
          <w:szCs w:val="22"/>
        </w:rPr>
        <w:t xml:space="preserve">the </w:t>
      </w:r>
      <w:r w:rsidR="00F317E4" w:rsidRPr="0076363C">
        <w:rPr>
          <w:rFonts w:ascii="Trebuchet MS" w:hAnsi="Trebuchet MS"/>
          <w:i/>
          <w:sz w:val="22"/>
          <w:szCs w:val="22"/>
        </w:rPr>
        <w:t xml:space="preserve">HLUAC (High-Level Urban Architectural Concept) for the “Justice District” </w:t>
      </w:r>
      <w:r w:rsidR="00F317E4" w:rsidRPr="0076363C">
        <w:rPr>
          <w:rFonts w:ascii="Trebuchet MS" w:hAnsi="Trebuchet MS"/>
          <w:sz w:val="22"/>
          <w:szCs w:val="22"/>
        </w:rPr>
        <w:t>(which</w:t>
      </w:r>
      <w:r w:rsidR="00F317E4" w:rsidRPr="0076363C">
        <w:rPr>
          <w:rFonts w:ascii="Trebuchet MS" w:hAnsi="Trebuchet MS"/>
          <w:i/>
          <w:sz w:val="22"/>
          <w:szCs w:val="22"/>
        </w:rPr>
        <w:t xml:space="preserve"> </w:t>
      </w:r>
      <w:r w:rsidR="00F317E4" w:rsidRPr="0076363C">
        <w:rPr>
          <w:rFonts w:ascii="Trebuchet MS" w:hAnsi="Trebuchet MS"/>
          <w:sz w:val="22"/>
          <w:szCs w:val="22"/>
        </w:rPr>
        <w:t>will be elaborated by an international Designer Consultant selected by World Bank project team).</w:t>
      </w:r>
    </w:p>
    <w:p w14:paraId="20AFE85B" w14:textId="562D3D09" w:rsidR="00023CA7" w:rsidRPr="0076363C" w:rsidRDefault="00023CA7" w:rsidP="00F317E4">
      <w:pPr>
        <w:spacing w:before="120" w:after="120"/>
        <w:jc w:val="both"/>
        <w:rPr>
          <w:rFonts w:ascii="Trebuchet MS" w:hAnsi="Trebuchet MS"/>
          <w:i/>
          <w:sz w:val="22"/>
          <w:szCs w:val="22"/>
        </w:rPr>
      </w:pPr>
      <w:r w:rsidRPr="0076363C">
        <w:rPr>
          <w:rFonts w:ascii="Trebuchet MS" w:hAnsi="Trebuchet MS"/>
          <w:sz w:val="22"/>
          <w:szCs w:val="22"/>
        </w:rPr>
        <w:t>The Consulta</w:t>
      </w:r>
      <w:r w:rsidR="003921A9" w:rsidRPr="0076363C">
        <w:rPr>
          <w:rFonts w:ascii="Trebuchet MS" w:hAnsi="Trebuchet MS"/>
          <w:sz w:val="22"/>
          <w:szCs w:val="22"/>
        </w:rPr>
        <w:t xml:space="preserve">nt shall also bear in mind that, in line with World Bank Operational policies, an Environmental and Social Impact Assessment (ESIA) and a Resettlement Action Plan for Justice District were elaborated for this project and are available on the Ministry of Justice </w:t>
      </w:r>
      <w:r w:rsidR="003921A9" w:rsidRPr="0076363C">
        <w:rPr>
          <w:rFonts w:ascii="Trebuchet MS" w:hAnsi="Trebuchet MS"/>
          <w:sz w:val="22"/>
          <w:szCs w:val="22"/>
        </w:rPr>
        <w:lastRenderedPageBreak/>
        <w:t>web page.</w:t>
      </w:r>
      <w:r w:rsidR="001B6137" w:rsidRPr="0076363C">
        <w:rPr>
          <w:rFonts w:ascii="Trebuchet MS" w:hAnsi="Trebuchet MS"/>
          <w:sz w:val="22"/>
          <w:szCs w:val="22"/>
        </w:rPr>
        <w:t xml:space="preserve"> Thus, during the performance of these services, the Consultant should also respect these specific project documents. </w:t>
      </w:r>
    </w:p>
    <w:p w14:paraId="3C58A26A" w14:textId="1CA95E41" w:rsidR="00737829" w:rsidRPr="0076363C" w:rsidRDefault="00737829" w:rsidP="006E0F4B">
      <w:pPr>
        <w:pStyle w:val="BodyText"/>
        <w:spacing w:after="120"/>
        <w:rPr>
          <w:rFonts w:ascii="Trebuchet MS" w:eastAsiaTheme="minorHAnsi" w:hAnsi="Trebuchet MS" w:cs="TimesNewRomanPSMT"/>
          <w:sz w:val="22"/>
          <w:szCs w:val="22"/>
        </w:rPr>
      </w:pPr>
    </w:p>
    <w:p w14:paraId="514E034E" w14:textId="77777777" w:rsidR="00865D00" w:rsidRPr="0076363C" w:rsidRDefault="00865D00" w:rsidP="00063B61">
      <w:pPr>
        <w:pStyle w:val="ListParagraph"/>
        <w:numPr>
          <w:ilvl w:val="0"/>
          <w:numId w:val="1"/>
        </w:numPr>
        <w:spacing w:before="240" w:after="120"/>
        <w:ind w:left="357" w:hanging="357"/>
        <w:contextualSpacing w:val="0"/>
        <w:rPr>
          <w:rFonts w:ascii="Trebuchet MS" w:hAnsi="Trebuchet MS"/>
          <w:b/>
          <w:i/>
          <w:sz w:val="22"/>
          <w:szCs w:val="22"/>
        </w:rPr>
      </w:pPr>
      <w:r w:rsidRPr="0076363C">
        <w:rPr>
          <w:rFonts w:ascii="Trebuchet MS" w:hAnsi="Trebuchet MS"/>
          <w:b/>
          <w:i/>
          <w:sz w:val="22"/>
          <w:szCs w:val="22"/>
        </w:rPr>
        <w:t xml:space="preserve">Objectives of the </w:t>
      </w:r>
      <w:r w:rsidR="00644340" w:rsidRPr="0076363C">
        <w:rPr>
          <w:rFonts w:ascii="Trebuchet MS" w:hAnsi="Trebuchet MS"/>
          <w:b/>
          <w:i/>
          <w:sz w:val="22"/>
          <w:szCs w:val="22"/>
        </w:rPr>
        <w:t xml:space="preserve">Assignment </w:t>
      </w:r>
    </w:p>
    <w:p w14:paraId="62CB61E0" w14:textId="51792B6E" w:rsidR="00E146D0" w:rsidRPr="0076363C" w:rsidRDefault="00E146D0" w:rsidP="00E146D0">
      <w:pPr>
        <w:spacing w:after="120"/>
        <w:jc w:val="both"/>
        <w:rPr>
          <w:rFonts w:ascii="Trebuchet MS" w:hAnsi="Trebuchet MS"/>
          <w:sz w:val="22"/>
          <w:szCs w:val="22"/>
        </w:rPr>
      </w:pPr>
      <w:r w:rsidRPr="0076363C">
        <w:rPr>
          <w:rFonts w:ascii="Trebuchet MS" w:eastAsia="Calibri" w:hAnsi="Trebuchet MS"/>
          <w:sz w:val="22"/>
          <w:szCs w:val="22"/>
        </w:rPr>
        <w:t xml:space="preserve">The </w:t>
      </w:r>
      <w:r w:rsidRPr="0076363C">
        <w:rPr>
          <w:rFonts w:ascii="Trebuchet MS" w:hAnsi="Trebuchet MS"/>
          <w:sz w:val="22"/>
          <w:szCs w:val="22"/>
        </w:rPr>
        <w:t xml:space="preserve">objective is to carry out the first stages of Design required by the Romanian legislation in force, respectively the PUD, the </w:t>
      </w:r>
      <w:r w:rsidR="00AE5A00" w:rsidRPr="0076363C">
        <w:rPr>
          <w:rFonts w:ascii="Trebuchet MS" w:hAnsi="Trebuchet MS"/>
          <w:sz w:val="22"/>
          <w:szCs w:val="22"/>
        </w:rPr>
        <w:t>Design brief</w:t>
      </w:r>
      <w:r w:rsidRPr="0076363C">
        <w:rPr>
          <w:rFonts w:ascii="Trebuchet MS" w:hAnsi="Trebuchet MS"/>
          <w:sz w:val="22"/>
          <w:szCs w:val="22"/>
        </w:rPr>
        <w:t xml:space="preserve"> and the </w:t>
      </w:r>
      <w:r w:rsidR="00113D59" w:rsidRPr="0076363C">
        <w:rPr>
          <w:rFonts w:ascii="Trebuchet MS" w:hAnsi="Trebuchet MS"/>
          <w:sz w:val="22"/>
          <w:szCs w:val="22"/>
        </w:rPr>
        <w:t>F</w:t>
      </w:r>
      <w:r w:rsidRPr="0076363C">
        <w:rPr>
          <w:rFonts w:ascii="Trebuchet MS" w:hAnsi="Trebuchet MS"/>
          <w:sz w:val="22"/>
          <w:szCs w:val="22"/>
        </w:rPr>
        <w:t xml:space="preserve">easibility </w:t>
      </w:r>
      <w:r w:rsidR="00113D59" w:rsidRPr="0076363C">
        <w:rPr>
          <w:rFonts w:ascii="Trebuchet MS" w:hAnsi="Trebuchet MS"/>
          <w:sz w:val="22"/>
          <w:szCs w:val="22"/>
        </w:rPr>
        <w:t>S</w:t>
      </w:r>
      <w:r w:rsidRPr="0076363C">
        <w:rPr>
          <w:rFonts w:ascii="Trebuchet MS" w:hAnsi="Trebuchet MS"/>
          <w:sz w:val="22"/>
          <w:szCs w:val="22"/>
        </w:rPr>
        <w:t>tudy</w:t>
      </w:r>
      <w:r w:rsidR="00C374F4" w:rsidRPr="0076363C">
        <w:rPr>
          <w:rStyle w:val="FootnoteReference"/>
          <w:rFonts w:ascii="Trebuchet MS" w:hAnsi="Trebuchet MS"/>
          <w:sz w:val="22"/>
          <w:szCs w:val="22"/>
        </w:rPr>
        <w:footnoteReference w:id="2"/>
      </w:r>
      <w:r w:rsidRPr="0076363C">
        <w:rPr>
          <w:rFonts w:ascii="Trebuchet MS" w:hAnsi="Trebuchet MS"/>
          <w:sz w:val="22"/>
          <w:szCs w:val="22"/>
        </w:rPr>
        <w:t xml:space="preserve">, and to provide technical assistance to the </w:t>
      </w:r>
      <w:r w:rsidR="004D40AE" w:rsidRPr="0076363C">
        <w:rPr>
          <w:rFonts w:ascii="Trebuchet MS" w:hAnsi="Trebuchet MS"/>
          <w:sz w:val="22"/>
          <w:szCs w:val="22"/>
        </w:rPr>
        <w:t xml:space="preserve">Ministry of Justice, </w:t>
      </w:r>
      <w:r w:rsidR="004D40AE" w:rsidRPr="0076363C">
        <w:rPr>
          <w:rFonts w:ascii="Trebuchet MS" w:hAnsi="Trebuchet MS" w:cs="Arial"/>
          <w:bCs/>
          <w:sz w:val="22"/>
          <w:szCs w:val="22"/>
        </w:rPr>
        <w:t>through the Department for Implementation of Externally Financed Projects (DIEFP, also</w:t>
      </w:r>
      <w:r w:rsidR="004D40AE" w:rsidRPr="0076363C">
        <w:rPr>
          <w:rFonts w:ascii="Trebuchet MS" w:hAnsi="Trebuchet MS"/>
          <w:sz w:val="22"/>
          <w:szCs w:val="22"/>
        </w:rPr>
        <w:t xml:space="preserve"> “</w:t>
      </w:r>
      <w:r w:rsidRPr="0076363C">
        <w:rPr>
          <w:rFonts w:ascii="Trebuchet MS" w:hAnsi="Trebuchet MS"/>
          <w:sz w:val="22"/>
          <w:szCs w:val="22"/>
        </w:rPr>
        <w:t>Client</w:t>
      </w:r>
      <w:r w:rsidR="004D40AE" w:rsidRPr="0076363C">
        <w:rPr>
          <w:rFonts w:ascii="Trebuchet MS" w:hAnsi="Trebuchet MS"/>
          <w:sz w:val="22"/>
          <w:szCs w:val="22"/>
        </w:rPr>
        <w:t>”)</w:t>
      </w:r>
      <w:r w:rsidRPr="0076363C">
        <w:rPr>
          <w:rFonts w:ascii="Trebuchet MS" w:hAnsi="Trebuchet MS"/>
          <w:sz w:val="22"/>
          <w:szCs w:val="22"/>
        </w:rPr>
        <w:t xml:space="preserve"> in elaboration of the bidding documents for procurement of the </w:t>
      </w:r>
      <w:r w:rsidR="00903D18" w:rsidRPr="0076363C">
        <w:rPr>
          <w:rFonts w:ascii="Trebuchet MS" w:hAnsi="Trebuchet MS"/>
          <w:sz w:val="22"/>
          <w:szCs w:val="22"/>
        </w:rPr>
        <w:t xml:space="preserve">anticipated </w:t>
      </w:r>
      <w:r w:rsidRPr="0076363C">
        <w:rPr>
          <w:rFonts w:ascii="Trebuchet MS" w:hAnsi="Trebuchet MS"/>
          <w:sz w:val="22"/>
          <w:szCs w:val="22"/>
        </w:rPr>
        <w:t>design &amp; buil</w:t>
      </w:r>
      <w:r w:rsidR="00903D18" w:rsidRPr="0076363C">
        <w:rPr>
          <w:rFonts w:ascii="Trebuchet MS" w:hAnsi="Trebuchet MS"/>
          <w:sz w:val="22"/>
          <w:szCs w:val="22"/>
        </w:rPr>
        <w:t>d</w:t>
      </w:r>
      <w:r w:rsidRPr="0076363C">
        <w:rPr>
          <w:rFonts w:ascii="Trebuchet MS" w:hAnsi="Trebuchet MS"/>
          <w:sz w:val="22"/>
          <w:szCs w:val="22"/>
        </w:rPr>
        <w:t xml:space="preserve"> contract and during procurement procedure (</w:t>
      </w:r>
      <w:r w:rsidR="00CC78EB" w:rsidRPr="0076363C">
        <w:rPr>
          <w:rFonts w:ascii="Trebuchet MS" w:hAnsi="Trebuchet MS"/>
          <w:sz w:val="22"/>
          <w:szCs w:val="22"/>
        </w:rPr>
        <w:t xml:space="preserve">including </w:t>
      </w:r>
      <w:r w:rsidRPr="0076363C">
        <w:rPr>
          <w:rFonts w:ascii="Trebuchet MS" w:hAnsi="Trebuchet MS"/>
          <w:sz w:val="22"/>
          <w:szCs w:val="22"/>
        </w:rPr>
        <w:t xml:space="preserve">clarifications, </w:t>
      </w:r>
      <w:r w:rsidR="00CC78EB" w:rsidRPr="0076363C">
        <w:rPr>
          <w:rFonts w:ascii="Trebuchet MS" w:hAnsi="Trebuchet MS"/>
          <w:sz w:val="22"/>
          <w:szCs w:val="22"/>
        </w:rPr>
        <w:t xml:space="preserve">and </w:t>
      </w:r>
      <w:r w:rsidRPr="0076363C">
        <w:rPr>
          <w:rFonts w:ascii="Trebuchet MS" w:hAnsi="Trebuchet MS"/>
          <w:sz w:val="22"/>
          <w:szCs w:val="22"/>
        </w:rPr>
        <w:t>evaluation). Following the Feasibility Study, the technical-economic indicators (investment value, duration, financing sources, estimated allocation of funds per year, etc.) will be approved through Government Decision in accordance with relevant national legislation provisions.</w:t>
      </w:r>
    </w:p>
    <w:p w14:paraId="627E85BB" w14:textId="1F63ED21" w:rsidR="00D300E9" w:rsidRPr="0076363C" w:rsidDel="00F15166" w:rsidRDefault="001416D6" w:rsidP="00F450D2">
      <w:pPr>
        <w:spacing w:after="120"/>
        <w:jc w:val="both"/>
        <w:rPr>
          <w:rFonts w:ascii="Trebuchet MS" w:hAnsi="Trebuchet MS"/>
          <w:sz w:val="22"/>
          <w:szCs w:val="22"/>
        </w:rPr>
      </w:pPr>
      <w:r w:rsidRPr="0076363C">
        <w:rPr>
          <w:rFonts w:ascii="Trebuchet MS" w:hAnsi="Trebuchet MS"/>
          <w:bCs/>
          <w:sz w:val="22"/>
          <w:szCs w:val="22"/>
        </w:rPr>
        <w:t>T</w:t>
      </w:r>
      <w:r w:rsidR="00E37A5B" w:rsidRPr="0076363C">
        <w:rPr>
          <w:rFonts w:ascii="Trebuchet MS" w:hAnsi="Trebuchet MS" w:cs="Arial"/>
          <w:b/>
          <w:sz w:val="22"/>
          <w:szCs w:val="22"/>
        </w:rPr>
        <w:t>he Ministry of Justice (MJ)</w:t>
      </w:r>
      <w:r w:rsidRPr="0076363C">
        <w:rPr>
          <w:rFonts w:ascii="Trebuchet MS" w:hAnsi="Trebuchet MS" w:cs="Arial"/>
          <w:b/>
          <w:sz w:val="22"/>
          <w:szCs w:val="22"/>
        </w:rPr>
        <w:t>,</w:t>
      </w:r>
      <w:r w:rsidR="00E37A5B" w:rsidRPr="0076363C">
        <w:rPr>
          <w:rFonts w:ascii="Trebuchet MS" w:hAnsi="Trebuchet MS" w:cs="Arial"/>
          <w:b/>
          <w:sz w:val="22"/>
          <w:szCs w:val="22"/>
        </w:rPr>
        <w:t xml:space="preserve"> through the Department for Implementation of Externally Financed Projects – DIEFP (the Client)</w:t>
      </w:r>
      <w:r w:rsidRPr="0076363C">
        <w:rPr>
          <w:rFonts w:ascii="Trebuchet MS" w:hAnsi="Trebuchet MS" w:cs="Arial"/>
          <w:b/>
          <w:sz w:val="22"/>
          <w:szCs w:val="22"/>
        </w:rPr>
        <w:t>, will procure a Consultant</w:t>
      </w:r>
      <w:r w:rsidR="00D300E9" w:rsidRPr="0076363C">
        <w:rPr>
          <w:rFonts w:ascii="Trebuchet MS" w:hAnsi="Trebuchet MS"/>
          <w:bCs/>
          <w:sz w:val="22"/>
          <w:szCs w:val="22"/>
        </w:rPr>
        <w:t xml:space="preserve"> to </w:t>
      </w:r>
      <w:r w:rsidR="00CA6C7A" w:rsidRPr="0076363C">
        <w:rPr>
          <w:rFonts w:ascii="Trebuchet MS" w:hAnsi="Trebuchet MS"/>
          <w:bCs/>
          <w:sz w:val="22"/>
          <w:szCs w:val="22"/>
        </w:rPr>
        <w:t xml:space="preserve">elaborate the </w:t>
      </w:r>
      <w:r w:rsidRPr="0076363C">
        <w:rPr>
          <w:rFonts w:ascii="Trebuchet MS" w:hAnsi="Trebuchet MS"/>
          <w:bCs/>
          <w:sz w:val="22"/>
          <w:szCs w:val="22"/>
        </w:rPr>
        <w:t xml:space="preserve">activities described in Section 3.2 and to complete all the </w:t>
      </w:r>
      <w:r w:rsidR="00CA6C7A" w:rsidRPr="0076363C">
        <w:rPr>
          <w:rFonts w:ascii="Trebuchet MS" w:hAnsi="Trebuchet MS"/>
          <w:bCs/>
          <w:sz w:val="22"/>
          <w:szCs w:val="22"/>
        </w:rPr>
        <w:t xml:space="preserve">deliverables </w:t>
      </w:r>
      <w:r w:rsidRPr="0076363C">
        <w:rPr>
          <w:rFonts w:ascii="Trebuchet MS" w:hAnsi="Trebuchet MS"/>
          <w:bCs/>
          <w:sz w:val="22"/>
          <w:szCs w:val="22"/>
        </w:rPr>
        <w:t>listed in S</w:t>
      </w:r>
      <w:r w:rsidR="00CA6C7A" w:rsidRPr="0076363C">
        <w:rPr>
          <w:rFonts w:ascii="Trebuchet MS" w:hAnsi="Trebuchet MS"/>
          <w:bCs/>
          <w:sz w:val="22"/>
          <w:szCs w:val="22"/>
        </w:rPr>
        <w:t>ection 6 (Reporting requirements)</w:t>
      </w:r>
      <w:r w:rsidR="008F333F" w:rsidRPr="0076363C">
        <w:rPr>
          <w:rFonts w:ascii="Trebuchet MS" w:hAnsi="Trebuchet MS"/>
          <w:bCs/>
          <w:sz w:val="22"/>
          <w:szCs w:val="22"/>
        </w:rPr>
        <w:t xml:space="preserve">. </w:t>
      </w:r>
    </w:p>
    <w:p w14:paraId="6442BAD0" w14:textId="4C243A0D" w:rsidR="00F566DB" w:rsidRPr="0076363C" w:rsidRDefault="00DC3CCE" w:rsidP="00F566DB">
      <w:pPr>
        <w:pStyle w:val="Header"/>
        <w:pBdr>
          <w:bottom w:val="none" w:sz="0" w:space="0" w:color="auto"/>
        </w:pBdr>
        <w:tabs>
          <w:tab w:val="left" w:pos="720"/>
        </w:tabs>
        <w:spacing w:after="120"/>
        <w:jc w:val="both"/>
        <w:rPr>
          <w:rFonts w:ascii="Trebuchet MS" w:hAnsi="Trebuchet MS"/>
          <w:bCs/>
          <w:sz w:val="22"/>
          <w:szCs w:val="22"/>
        </w:rPr>
      </w:pPr>
      <w:r w:rsidRPr="0076363C">
        <w:rPr>
          <w:rFonts w:ascii="Trebuchet MS" w:hAnsi="Trebuchet MS"/>
          <w:bCs/>
          <w:sz w:val="22"/>
          <w:szCs w:val="22"/>
        </w:rPr>
        <w:t xml:space="preserve">In providing the Services, the Consultant </w:t>
      </w:r>
      <w:r w:rsidR="00E20115" w:rsidRPr="0076363C">
        <w:rPr>
          <w:rFonts w:ascii="Trebuchet MS" w:hAnsi="Trebuchet MS"/>
          <w:bCs/>
          <w:sz w:val="22"/>
          <w:szCs w:val="22"/>
        </w:rPr>
        <w:t xml:space="preserve">shall </w:t>
      </w:r>
      <w:r w:rsidRPr="0076363C">
        <w:rPr>
          <w:rFonts w:ascii="Trebuchet MS" w:hAnsi="Trebuchet MS"/>
          <w:bCs/>
          <w:sz w:val="22"/>
          <w:szCs w:val="22"/>
        </w:rPr>
        <w:t xml:space="preserve">follow the provisions of relevant Romanian Legislation in force, as well as the </w:t>
      </w:r>
      <w:r w:rsidRPr="0076363C">
        <w:rPr>
          <w:rFonts w:ascii="Trebuchet MS" w:hAnsi="Trebuchet MS" w:cs="Arial"/>
          <w:b/>
          <w:i/>
          <w:sz w:val="22"/>
          <w:szCs w:val="22"/>
        </w:rPr>
        <w:t>Main Design Guide for courthouses</w:t>
      </w:r>
      <w:r w:rsidR="00F41164" w:rsidRPr="0076363C">
        <w:rPr>
          <w:rFonts w:ascii="Trebuchet MS" w:hAnsi="Trebuchet MS"/>
          <w:b/>
          <w:bCs/>
          <w:sz w:val="22"/>
          <w:szCs w:val="22"/>
        </w:rPr>
        <w:t>.</w:t>
      </w:r>
      <w:r w:rsidR="00F566DB" w:rsidRPr="0076363C">
        <w:rPr>
          <w:rFonts w:ascii="Trebuchet MS" w:hAnsi="Trebuchet MS"/>
          <w:bCs/>
          <w:sz w:val="22"/>
          <w:szCs w:val="22"/>
        </w:rPr>
        <w:t xml:space="preserve"> </w:t>
      </w:r>
      <w:r w:rsidR="00096DF7" w:rsidRPr="0076363C">
        <w:rPr>
          <w:rFonts w:ascii="Trebuchet MS" w:hAnsi="Trebuchet MS"/>
          <w:bCs/>
          <w:sz w:val="22"/>
          <w:szCs w:val="22"/>
        </w:rPr>
        <w:t xml:space="preserve">The proposed scenarios included in the Feasibility Study will take into account the conclusions and recommendations included in the Technical Expertise that will be carried out for the existing foundations that partially occupy the site.  </w:t>
      </w:r>
      <w:r w:rsidR="00F566DB" w:rsidRPr="0076363C">
        <w:rPr>
          <w:rFonts w:ascii="Trebuchet MS" w:hAnsi="Trebuchet MS"/>
          <w:bCs/>
          <w:sz w:val="22"/>
          <w:szCs w:val="22"/>
        </w:rPr>
        <w:t>Also, the Consultant shall observe the Operational Policies (Ops) and Bank Procedure (BPs) of the World Bank, namely OB/BP 4.01 (Environmental Assessment) and OP/BP 4.11 (Physical Cultural Resources); they can be found at https://policies.worldbank.org.</w:t>
      </w:r>
    </w:p>
    <w:p w14:paraId="0DE4B030" w14:textId="3543E279" w:rsidR="00865D00" w:rsidRPr="0076363C" w:rsidRDefault="00865D00" w:rsidP="00F41164">
      <w:pPr>
        <w:pStyle w:val="Header"/>
        <w:pBdr>
          <w:bottom w:val="none" w:sz="0" w:space="0" w:color="auto"/>
        </w:pBdr>
        <w:tabs>
          <w:tab w:val="left" w:pos="720"/>
        </w:tabs>
        <w:spacing w:after="120"/>
        <w:jc w:val="both"/>
        <w:rPr>
          <w:rFonts w:ascii="Trebuchet MS" w:hAnsi="Trebuchet MS"/>
          <w:bCs/>
          <w:sz w:val="22"/>
          <w:szCs w:val="22"/>
        </w:rPr>
      </w:pPr>
    </w:p>
    <w:p w14:paraId="1947E121" w14:textId="77777777" w:rsidR="00865D00" w:rsidRPr="0076363C" w:rsidRDefault="00865D00" w:rsidP="00063B61">
      <w:pPr>
        <w:pStyle w:val="ListParagraph"/>
        <w:numPr>
          <w:ilvl w:val="0"/>
          <w:numId w:val="1"/>
        </w:numPr>
        <w:spacing w:before="240" w:after="120"/>
        <w:ind w:left="357" w:hanging="357"/>
        <w:contextualSpacing w:val="0"/>
        <w:rPr>
          <w:rFonts w:ascii="Trebuchet MS" w:hAnsi="Trebuchet MS"/>
          <w:b/>
          <w:i/>
          <w:sz w:val="22"/>
          <w:szCs w:val="22"/>
        </w:rPr>
      </w:pPr>
      <w:r w:rsidRPr="0076363C">
        <w:rPr>
          <w:rFonts w:ascii="Trebuchet MS" w:hAnsi="Trebuchet MS"/>
          <w:b/>
          <w:i/>
          <w:sz w:val="22"/>
          <w:szCs w:val="22"/>
        </w:rPr>
        <w:t>Scope of Services, Tasks (Components) and Expected Deliverables</w:t>
      </w:r>
    </w:p>
    <w:p w14:paraId="75947199" w14:textId="77777777" w:rsidR="000C79AC" w:rsidRPr="0076363C" w:rsidRDefault="000C79AC" w:rsidP="00063B61">
      <w:pPr>
        <w:pStyle w:val="ListParagraph"/>
        <w:numPr>
          <w:ilvl w:val="1"/>
          <w:numId w:val="1"/>
        </w:numPr>
        <w:tabs>
          <w:tab w:val="left" w:pos="-720"/>
          <w:tab w:val="left" w:pos="720"/>
        </w:tabs>
        <w:spacing w:after="120"/>
        <w:jc w:val="both"/>
        <w:rPr>
          <w:rFonts w:ascii="Trebuchet MS" w:hAnsi="Trebuchet MS"/>
          <w:b/>
          <w:sz w:val="22"/>
          <w:szCs w:val="22"/>
        </w:rPr>
      </w:pPr>
      <w:r w:rsidRPr="0076363C">
        <w:rPr>
          <w:rFonts w:ascii="Trebuchet MS" w:hAnsi="Trebuchet MS"/>
          <w:b/>
          <w:sz w:val="22"/>
          <w:szCs w:val="22"/>
        </w:rPr>
        <w:t>Scope of Services</w:t>
      </w:r>
    </w:p>
    <w:p w14:paraId="10421DA4" w14:textId="77777777" w:rsidR="008E4C6D" w:rsidRPr="0076363C" w:rsidRDefault="00DC3CCE" w:rsidP="008E4C6D">
      <w:pPr>
        <w:tabs>
          <w:tab w:val="left" w:pos="-720"/>
          <w:tab w:val="left" w:pos="720"/>
        </w:tabs>
        <w:spacing w:after="120"/>
        <w:jc w:val="both"/>
        <w:rPr>
          <w:rFonts w:ascii="Trebuchet MS" w:hAnsi="Trebuchet MS"/>
          <w:sz w:val="22"/>
          <w:szCs w:val="22"/>
        </w:rPr>
      </w:pPr>
      <w:r w:rsidRPr="0076363C">
        <w:rPr>
          <w:rFonts w:ascii="Trebuchet MS" w:hAnsi="Trebuchet MS"/>
          <w:sz w:val="22"/>
          <w:szCs w:val="22"/>
        </w:rPr>
        <w:t>The Assignment consists of:</w:t>
      </w:r>
    </w:p>
    <w:p w14:paraId="40B39137" w14:textId="70339579" w:rsidR="00E146D0" w:rsidRPr="0076363C" w:rsidRDefault="00E146D0" w:rsidP="003466C8">
      <w:pPr>
        <w:numPr>
          <w:ilvl w:val="0"/>
          <w:numId w:val="25"/>
        </w:numPr>
        <w:tabs>
          <w:tab w:val="left" w:pos="-720"/>
        </w:tabs>
        <w:spacing w:after="120"/>
        <w:jc w:val="both"/>
        <w:rPr>
          <w:rFonts w:ascii="Trebuchet MS" w:hAnsi="Trebuchet MS"/>
          <w:sz w:val="22"/>
          <w:szCs w:val="22"/>
        </w:rPr>
      </w:pPr>
      <w:r w:rsidRPr="0076363C">
        <w:rPr>
          <w:rFonts w:ascii="Trebuchet MS" w:hAnsi="Trebuchet MS"/>
          <w:sz w:val="22"/>
          <w:szCs w:val="22"/>
        </w:rPr>
        <w:t xml:space="preserve">preparation of requisite documents for </w:t>
      </w:r>
      <w:r w:rsidR="002F7304" w:rsidRPr="0076363C">
        <w:rPr>
          <w:rFonts w:ascii="Trebuchet MS" w:hAnsi="Trebuchet MS"/>
          <w:sz w:val="22"/>
          <w:szCs w:val="22"/>
        </w:rPr>
        <w:t xml:space="preserve">PUD </w:t>
      </w:r>
      <w:r w:rsidRPr="0076363C">
        <w:rPr>
          <w:rFonts w:ascii="Trebuchet MS" w:hAnsi="Trebuchet MS"/>
          <w:sz w:val="22"/>
          <w:szCs w:val="22"/>
        </w:rPr>
        <w:t xml:space="preserve">approval including, </w:t>
      </w:r>
      <w:r w:rsidRPr="0076363C">
        <w:rPr>
          <w:rFonts w:ascii="Trebuchet MS" w:hAnsi="Trebuchet MS"/>
          <w:i/>
          <w:sz w:val="22"/>
          <w:szCs w:val="22"/>
        </w:rPr>
        <w:t xml:space="preserve">inter alia, </w:t>
      </w:r>
      <w:r w:rsidRPr="0076363C">
        <w:rPr>
          <w:rFonts w:ascii="Trebuchet MS" w:hAnsi="Trebuchet MS"/>
          <w:sz w:val="22"/>
          <w:szCs w:val="22"/>
        </w:rPr>
        <w:t>site urban design and detailed planning, technical research studies, ownership and cadastral documents (all related to PUD);</w:t>
      </w:r>
    </w:p>
    <w:p w14:paraId="0C4B3003" w14:textId="75594D49" w:rsidR="00172F94" w:rsidRPr="0076363C" w:rsidRDefault="00E146D0" w:rsidP="003466C8">
      <w:pPr>
        <w:numPr>
          <w:ilvl w:val="0"/>
          <w:numId w:val="25"/>
        </w:numPr>
        <w:tabs>
          <w:tab w:val="left" w:pos="-720"/>
        </w:tabs>
        <w:spacing w:after="120"/>
        <w:jc w:val="both"/>
        <w:rPr>
          <w:rFonts w:ascii="Trebuchet MS" w:eastAsia="Calibri" w:hAnsi="Trebuchet MS"/>
          <w:sz w:val="22"/>
          <w:szCs w:val="22"/>
        </w:rPr>
      </w:pPr>
      <w:r w:rsidRPr="0076363C">
        <w:rPr>
          <w:rFonts w:ascii="Trebuchet MS" w:hAnsi="Trebuchet MS"/>
          <w:sz w:val="22"/>
          <w:szCs w:val="22"/>
        </w:rPr>
        <w:t xml:space="preserve">completion of all </w:t>
      </w:r>
      <w:r w:rsidR="00372AE4" w:rsidRPr="0076363C">
        <w:rPr>
          <w:rFonts w:ascii="Trebuchet MS" w:hAnsi="Trebuchet MS"/>
          <w:sz w:val="22"/>
          <w:szCs w:val="22"/>
        </w:rPr>
        <w:t xml:space="preserve">design related </w:t>
      </w:r>
      <w:r w:rsidRPr="0076363C">
        <w:rPr>
          <w:rFonts w:ascii="Trebuchet MS" w:hAnsi="Trebuchet MS"/>
          <w:sz w:val="22"/>
          <w:szCs w:val="22"/>
        </w:rPr>
        <w:t>studies</w:t>
      </w:r>
      <w:r w:rsidR="00372AE4" w:rsidRPr="0076363C">
        <w:rPr>
          <w:rFonts w:ascii="Trebuchet MS" w:hAnsi="Trebuchet MS"/>
          <w:sz w:val="22"/>
          <w:szCs w:val="22"/>
        </w:rPr>
        <w:t>/sub-studies</w:t>
      </w:r>
      <w:r w:rsidRPr="0076363C">
        <w:rPr>
          <w:rFonts w:ascii="Trebuchet MS" w:hAnsi="Trebuchet MS"/>
          <w:sz w:val="22"/>
          <w:szCs w:val="22"/>
        </w:rPr>
        <w:t xml:space="preserve"> and </w:t>
      </w:r>
      <w:r w:rsidR="00372AE4" w:rsidRPr="0076363C">
        <w:rPr>
          <w:rFonts w:ascii="Trebuchet MS" w:hAnsi="Trebuchet MS"/>
          <w:sz w:val="22"/>
          <w:szCs w:val="22"/>
        </w:rPr>
        <w:t>technical expertise</w:t>
      </w:r>
      <w:r w:rsidRPr="0076363C">
        <w:rPr>
          <w:rFonts w:ascii="Trebuchet MS" w:hAnsi="Trebuchet MS"/>
          <w:sz w:val="22"/>
          <w:szCs w:val="22"/>
        </w:rPr>
        <w:t xml:space="preserve"> </w:t>
      </w:r>
      <w:r w:rsidR="005B3704" w:rsidRPr="0076363C">
        <w:rPr>
          <w:rFonts w:ascii="Trebuchet MS" w:hAnsi="Trebuchet MS"/>
          <w:sz w:val="22"/>
          <w:szCs w:val="22"/>
        </w:rPr>
        <w:t xml:space="preserve">required </w:t>
      </w:r>
      <w:r w:rsidR="00372AE4" w:rsidRPr="0076363C">
        <w:rPr>
          <w:rFonts w:ascii="Trebuchet MS" w:hAnsi="Trebuchet MS"/>
          <w:sz w:val="22"/>
          <w:szCs w:val="22"/>
        </w:rPr>
        <w:t xml:space="preserve">by Government Decision no. 907/2016, up to Feasibility Study (inclusively), which will be </w:t>
      </w:r>
      <w:r w:rsidRPr="0076363C">
        <w:rPr>
          <w:rFonts w:ascii="Trebuchet MS" w:hAnsi="Trebuchet MS"/>
          <w:sz w:val="22"/>
          <w:szCs w:val="22"/>
        </w:rPr>
        <w:t xml:space="preserve">necessary for </w:t>
      </w:r>
      <w:r w:rsidR="00372AE4" w:rsidRPr="0076363C">
        <w:rPr>
          <w:rFonts w:ascii="Trebuchet MS" w:hAnsi="Trebuchet MS"/>
          <w:sz w:val="22"/>
          <w:szCs w:val="22"/>
        </w:rPr>
        <w:t xml:space="preserve">future </w:t>
      </w:r>
      <w:r w:rsidRPr="0076363C">
        <w:rPr>
          <w:rFonts w:ascii="Trebuchet MS" w:hAnsi="Trebuchet MS"/>
          <w:sz w:val="22"/>
          <w:szCs w:val="22"/>
        </w:rPr>
        <w:t>building permit approval</w:t>
      </w:r>
      <w:r w:rsidR="00372AE4" w:rsidRPr="0076363C">
        <w:rPr>
          <w:rFonts w:ascii="Trebuchet MS" w:hAnsi="Trebuchet MS"/>
          <w:sz w:val="22"/>
          <w:szCs w:val="22"/>
        </w:rPr>
        <w:t>,</w:t>
      </w:r>
      <w:r w:rsidRPr="0076363C">
        <w:rPr>
          <w:rFonts w:ascii="Trebuchet MS" w:hAnsi="Trebuchet MS"/>
          <w:sz w:val="22"/>
          <w:szCs w:val="22"/>
        </w:rPr>
        <w:t xml:space="preserve"> including but not limited to</w:t>
      </w:r>
      <w:r w:rsidR="000407AE" w:rsidRPr="0076363C">
        <w:rPr>
          <w:rFonts w:ascii="Trebuchet MS" w:hAnsi="Trebuchet MS"/>
          <w:sz w:val="22"/>
          <w:szCs w:val="22"/>
        </w:rPr>
        <w:t>:</w:t>
      </w:r>
      <w:r w:rsidRPr="0076363C">
        <w:rPr>
          <w:rFonts w:ascii="Trebuchet MS" w:hAnsi="Trebuchet MS"/>
          <w:sz w:val="22"/>
          <w:szCs w:val="22"/>
        </w:rPr>
        <w:t xml:space="preserve"> </w:t>
      </w:r>
      <w:r w:rsidR="00AE5A00" w:rsidRPr="0076363C">
        <w:rPr>
          <w:rFonts w:ascii="Trebuchet MS" w:hAnsi="Trebuchet MS"/>
          <w:sz w:val="22"/>
          <w:szCs w:val="22"/>
        </w:rPr>
        <w:t>Design brief</w:t>
      </w:r>
      <w:r w:rsidRPr="0076363C">
        <w:rPr>
          <w:rFonts w:ascii="Trebuchet MS" w:hAnsi="Trebuchet MS"/>
          <w:sz w:val="22"/>
          <w:szCs w:val="22"/>
        </w:rPr>
        <w:t>, technical expertise of existing concrete foundation, and feasibility study in line with specific requirements of applicable national and local legislation</w:t>
      </w:r>
      <w:r w:rsidR="00172F94" w:rsidRPr="0076363C">
        <w:rPr>
          <w:rFonts w:ascii="Trebuchet MS" w:hAnsi="Trebuchet MS"/>
          <w:sz w:val="22"/>
          <w:szCs w:val="22"/>
        </w:rPr>
        <w:t xml:space="preserve"> and </w:t>
      </w:r>
      <w:r w:rsidR="00172F94" w:rsidRPr="0076363C">
        <w:rPr>
          <w:rFonts w:ascii="Trebuchet MS" w:hAnsi="Trebuchet MS" w:cs="Arial"/>
          <w:sz w:val="22"/>
          <w:szCs w:val="22"/>
        </w:rPr>
        <w:t>elaboration of a financial evaluation of the land, in line with the provisions of Law no. 255/2010;</w:t>
      </w:r>
    </w:p>
    <w:p w14:paraId="38D02BE8" w14:textId="4EAAF52B" w:rsidR="00E146D0" w:rsidRPr="0076363C" w:rsidRDefault="004A1E9E" w:rsidP="004A1E9E">
      <w:pPr>
        <w:pStyle w:val="ListParagraph"/>
        <w:numPr>
          <w:ilvl w:val="0"/>
          <w:numId w:val="25"/>
        </w:numPr>
        <w:tabs>
          <w:tab w:val="left" w:pos="-720"/>
        </w:tabs>
        <w:spacing w:after="120"/>
        <w:jc w:val="both"/>
        <w:rPr>
          <w:rFonts w:ascii="Trebuchet MS" w:hAnsi="Trebuchet MS"/>
          <w:sz w:val="22"/>
          <w:szCs w:val="22"/>
        </w:rPr>
      </w:pPr>
      <w:r w:rsidRPr="0076363C">
        <w:rPr>
          <w:rFonts w:ascii="Trebuchet MS" w:hAnsi="Trebuchet MS"/>
          <w:sz w:val="22"/>
          <w:szCs w:val="22"/>
        </w:rPr>
        <w:t>t</w:t>
      </w:r>
      <w:r w:rsidR="009123D1" w:rsidRPr="0076363C">
        <w:rPr>
          <w:rFonts w:ascii="Trebuchet MS" w:hAnsi="Trebuchet MS"/>
          <w:sz w:val="22"/>
          <w:szCs w:val="22"/>
        </w:rPr>
        <w:t>echnical</w:t>
      </w:r>
      <w:r w:rsidR="00E146D0" w:rsidRPr="0076363C">
        <w:rPr>
          <w:rFonts w:ascii="Trebuchet MS" w:hAnsi="Trebuchet MS"/>
          <w:sz w:val="22"/>
          <w:szCs w:val="22"/>
        </w:rPr>
        <w:t xml:space="preserve"> assistance to the Client in elaboration of the bidding documents for procurement of the design &amp; buil</w:t>
      </w:r>
      <w:r w:rsidR="000407AE" w:rsidRPr="0076363C">
        <w:rPr>
          <w:rFonts w:ascii="Trebuchet MS" w:hAnsi="Trebuchet MS"/>
          <w:sz w:val="22"/>
          <w:szCs w:val="22"/>
        </w:rPr>
        <w:t>d</w:t>
      </w:r>
      <w:r w:rsidR="00E146D0" w:rsidRPr="0076363C">
        <w:rPr>
          <w:rFonts w:ascii="Trebuchet MS" w:hAnsi="Trebuchet MS"/>
          <w:sz w:val="22"/>
          <w:szCs w:val="22"/>
        </w:rPr>
        <w:t xml:space="preserve"> contract</w:t>
      </w:r>
      <w:r w:rsidR="006878AD" w:rsidRPr="0076363C">
        <w:rPr>
          <w:rFonts w:ascii="Trebuchet MS" w:hAnsi="Trebuchet MS"/>
          <w:sz w:val="22"/>
          <w:szCs w:val="22"/>
        </w:rPr>
        <w:t xml:space="preserve"> (s)</w:t>
      </w:r>
      <w:r w:rsidR="00E146D0" w:rsidRPr="0076363C">
        <w:rPr>
          <w:rFonts w:ascii="Trebuchet MS" w:hAnsi="Trebuchet MS"/>
          <w:sz w:val="22"/>
          <w:szCs w:val="22"/>
        </w:rPr>
        <w:t xml:space="preserve"> and during procurement procedure (clarifications, evaluation etc.)</w:t>
      </w:r>
    </w:p>
    <w:p w14:paraId="72563F04" w14:textId="77777777" w:rsidR="00760E3B" w:rsidRPr="0076363C" w:rsidRDefault="00760E3B" w:rsidP="004A1E9E">
      <w:pPr>
        <w:tabs>
          <w:tab w:val="left" w:pos="-720"/>
        </w:tabs>
        <w:spacing w:after="120"/>
        <w:ind w:left="1515"/>
        <w:jc w:val="both"/>
        <w:rPr>
          <w:rFonts w:ascii="Trebuchet MS" w:hAnsi="Trebuchet MS"/>
          <w:sz w:val="22"/>
          <w:szCs w:val="22"/>
        </w:rPr>
      </w:pPr>
    </w:p>
    <w:p w14:paraId="2EC50B06" w14:textId="77777777" w:rsidR="007C032B" w:rsidRPr="0076363C" w:rsidRDefault="007C032B" w:rsidP="007C032B">
      <w:pPr>
        <w:pStyle w:val="ListParagraph"/>
        <w:tabs>
          <w:tab w:val="left" w:pos="-720"/>
          <w:tab w:val="left" w:pos="720"/>
        </w:tabs>
        <w:spacing w:after="120"/>
        <w:jc w:val="both"/>
        <w:rPr>
          <w:rFonts w:ascii="Trebuchet MS" w:hAnsi="Trebuchet MS"/>
          <w:sz w:val="22"/>
          <w:szCs w:val="22"/>
        </w:rPr>
      </w:pPr>
    </w:p>
    <w:p w14:paraId="69B95B72" w14:textId="77777777" w:rsidR="000C79AC" w:rsidRPr="0076363C" w:rsidRDefault="000C79AC" w:rsidP="00063B61">
      <w:pPr>
        <w:pStyle w:val="ListParagraph"/>
        <w:numPr>
          <w:ilvl w:val="1"/>
          <w:numId w:val="1"/>
        </w:numPr>
        <w:tabs>
          <w:tab w:val="left" w:pos="-720"/>
          <w:tab w:val="left" w:pos="720"/>
        </w:tabs>
        <w:spacing w:after="120"/>
        <w:jc w:val="both"/>
        <w:rPr>
          <w:rFonts w:ascii="Trebuchet MS" w:hAnsi="Trebuchet MS"/>
          <w:b/>
          <w:sz w:val="22"/>
          <w:szCs w:val="22"/>
        </w:rPr>
      </w:pPr>
      <w:r w:rsidRPr="0076363C">
        <w:rPr>
          <w:rFonts w:ascii="Trebuchet MS" w:hAnsi="Trebuchet MS"/>
          <w:b/>
          <w:sz w:val="22"/>
          <w:szCs w:val="22"/>
        </w:rPr>
        <w:lastRenderedPageBreak/>
        <w:t>Tasks (Components)</w:t>
      </w:r>
    </w:p>
    <w:p w14:paraId="729FF9B8" w14:textId="77777777" w:rsidR="00F35C34" w:rsidRPr="0076363C" w:rsidRDefault="00DC3CCE" w:rsidP="00F35C34">
      <w:pPr>
        <w:tabs>
          <w:tab w:val="left" w:pos="-720"/>
          <w:tab w:val="left" w:pos="720"/>
        </w:tabs>
        <w:spacing w:after="120"/>
        <w:rPr>
          <w:rFonts w:ascii="Trebuchet MS" w:hAnsi="Trebuchet MS"/>
          <w:sz w:val="22"/>
          <w:szCs w:val="22"/>
        </w:rPr>
      </w:pPr>
      <w:r w:rsidRPr="0076363C">
        <w:rPr>
          <w:rFonts w:ascii="Trebuchet MS" w:hAnsi="Trebuchet MS"/>
          <w:sz w:val="22"/>
          <w:szCs w:val="22"/>
        </w:rPr>
        <w:t xml:space="preserve">The Consultant will carry out the </w:t>
      </w:r>
      <w:r w:rsidRPr="0076363C">
        <w:rPr>
          <w:rFonts w:ascii="Trebuchet MS" w:hAnsi="Trebuchet MS"/>
          <w:b/>
          <w:sz w:val="22"/>
          <w:szCs w:val="22"/>
          <w:u w:val="single"/>
        </w:rPr>
        <w:t>tasks</w:t>
      </w:r>
      <w:r w:rsidRPr="0076363C">
        <w:rPr>
          <w:rFonts w:ascii="Trebuchet MS" w:hAnsi="Trebuchet MS"/>
          <w:sz w:val="22"/>
          <w:szCs w:val="22"/>
        </w:rPr>
        <w:t xml:space="preserve"> through the following structure:</w:t>
      </w:r>
    </w:p>
    <w:p w14:paraId="477FF7E3" w14:textId="5F63108E" w:rsidR="00EB2C2C" w:rsidRPr="0076363C" w:rsidRDefault="0017792E" w:rsidP="009B22F7">
      <w:pPr>
        <w:tabs>
          <w:tab w:val="left" w:pos="-720"/>
          <w:tab w:val="left" w:pos="720"/>
        </w:tabs>
        <w:spacing w:after="120"/>
        <w:ind w:left="720" w:hanging="720"/>
        <w:jc w:val="both"/>
        <w:rPr>
          <w:rFonts w:ascii="Trebuchet MS" w:hAnsi="Trebuchet MS"/>
          <w:sz w:val="22"/>
          <w:szCs w:val="22"/>
        </w:rPr>
      </w:pPr>
      <w:r w:rsidRPr="0076363C">
        <w:rPr>
          <w:rFonts w:ascii="Trebuchet MS" w:hAnsi="Trebuchet MS"/>
          <w:sz w:val="22"/>
          <w:szCs w:val="22"/>
        </w:rPr>
        <w:t>3.2.</w:t>
      </w:r>
      <w:r w:rsidR="00DC3CCE" w:rsidRPr="0076363C">
        <w:rPr>
          <w:rFonts w:ascii="Trebuchet MS" w:hAnsi="Trebuchet MS"/>
          <w:sz w:val="22"/>
          <w:szCs w:val="22"/>
        </w:rPr>
        <w:t xml:space="preserve">1: </w:t>
      </w:r>
      <w:r w:rsidR="00EB2C2C" w:rsidRPr="0076363C">
        <w:rPr>
          <w:rFonts w:ascii="Trebuchet MS" w:hAnsi="Trebuchet MS"/>
          <w:sz w:val="22"/>
          <w:szCs w:val="22"/>
        </w:rPr>
        <w:t>Elaboration of PUD for Justice District</w:t>
      </w:r>
      <w:r w:rsidR="00A421D3" w:rsidRPr="0076363C">
        <w:rPr>
          <w:rFonts w:ascii="Trebuchet MS" w:hAnsi="Trebuchet MS"/>
          <w:sz w:val="22"/>
          <w:szCs w:val="22"/>
        </w:rPr>
        <w:t xml:space="preserve"> in line with </w:t>
      </w:r>
      <w:r w:rsidR="00A421D3" w:rsidRPr="0076363C">
        <w:rPr>
          <w:rFonts w:ascii="Trebuchet MS" w:hAnsi="Trebuchet MS" w:cs="Arial"/>
          <w:sz w:val="22"/>
          <w:szCs w:val="22"/>
        </w:rPr>
        <w:t>Justice District HLUAC</w:t>
      </w:r>
      <w:r w:rsidR="00A421D3" w:rsidRPr="0076363C">
        <w:rPr>
          <w:rFonts w:ascii="Trebuchet MS" w:hAnsi="Trebuchet MS" w:cs="Arial"/>
          <w:i/>
          <w:sz w:val="22"/>
          <w:szCs w:val="22"/>
        </w:rPr>
        <w:t xml:space="preserve"> (High-Level Urban Architectural Concept)</w:t>
      </w:r>
      <w:r w:rsidR="00EB2C2C" w:rsidRPr="0076363C">
        <w:rPr>
          <w:rFonts w:ascii="Trebuchet MS" w:hAnsi="Trebuchet MS"/>
          <w:sz w:val="22"/>
          <w:szCs w:val="22"/>
        </w:rPr>
        <w:t>;</w:t>
      </w:r>
    </w:p>
    <w:p w14:paraId="26601C92" w14:textId="5EC14436" w:rsidR="00E20115" w:rsidRPr="0076363C" w:rsidRDefault="00EB2C2C" w:rsidP="009B22F7">
      <w:pPr>
        <w:tabs>
          <w:tab w:val="left" w:pos="-720"/>
          <w:tab w:val="left" w:pos="720"/>
        </w:tabs>
        <w:spacing w:after="120"/>
        <w:ind w:left="720" w:hanging="720"/>
        <w:jc w:val="both"/>
        <w:rPr>
          <w:rFonts w:ascii="Trebuchet MS" w:hAnsi="Trebuchet MS"/>
          <w:sz w:val="22"/>
          <w:szCs w:val="22"/>
        </w:rPr>
      </w:pPr>
      <w:r w:rsidRPr="0076363C">
        <w:rPr>
          <w:rFonts w:ascii="Trebuchet MS" w:hAnsi="Trebuchet MS"/>
          <w:sz w:val="22"/>
          <w:szCs w:val="22"/>
        </w:rPr>
        <w:t xml:space="preserve">3.2.2: </w:t>
      </w:r>
      <w:r w:rsidR="00CD2E6D" w:rsidRPr="0076363C">
        <w:rPr>
          <w:rFonts w:ascii="Trebuchet MS" w:hAnsi="Trebuchet MS"/>
          <w:sz w:val="22"/>
          <w:szCs w:val="22"/>
        </w:rPr>
        <w:t>E</w:t>
      </w:r>
      <w:r w:rsidR="00E20115" w:rsidRPr="0076363C">
        <w:rPr>
          <w:rFonts w:ascii="Trebuchet MS" w:hAnsi="Trebuchet MS"/>
          <w:sz w:val="22"/>
          <w:szCs w:val="22"/>
        </w:rPr>
        <w:t xml:space="preserve">laboration of </w:t>
      </w:r>
      <w:r w:rsidR="00AE5A00" w:rsidRPr="0076363C">
        <w:rPr>
          <w:rFonts w:ascii="Trebuchet MS" w:hAnsi="Trebuchet MS"/>
          <w:sz w:val="22"/>
          <w:szCs w:val="22"/>
        </w:rPr>
        <w:t>Design brief</w:t>
      </w:r>
      <w:r w:rsidRPr="0076363C">
        <w:rPr>
          <w:rFonts w:ascii="Trebuchet MS" w:hAnsi="Trebuchet MS"/>
          <w:sz w:val="22"/>
          <w:szCs w:val="22"/>
        </w:rPr>
        <w:t xml:space="preserve"> for Justice District</w:t>
      </w:r>
      <w:r w:rsidR="00372AE4" w:rsidRPr="0076363C">
        <w:rPr>
          <w:rFonts w:ascii="Trebuchet MS" w:hAnsi="Trebuchet MS"/>
          <w:sz w:val="22"/>
          <w:szCs w:val="22"/>
        </w:rPr>
        <w:t xml:space="preserve"> based on the </w:t>
      </w:r>
      <w:r w:rsidR="00A421D3" w:rsidRPr="0076363C">
        <w:rPr>
          <w:rFonts w:ascii="Trebuchet MS" w:hAnsi="Trebuchet MS"/>
          <w:sz w:val="22"/>
          <w:szCs w:val="22"/>
        </w:rPr>
        <w:t xml:space="preserve">Justice District </w:t>
      </w:r>
      <w:r w:rsidR="00AE5A00" w:rsidRPr="0076363C">
        <w:rPr>
          <w:rFonts w:ascii="Trebuchet MS" w:hAnsi="Trebuchet MS"/>
          <w:sz w:val="22"/>
          <w:szCs w:val="22"/>
        </w:rPr>
        <w:t>Concept Note</w:t>
      </w:r>
      <w:r w:rsidR="00730738" w:rsidRPr="0076363C">
        <w:rPr>
          <w:rFonts w:ascii="Trebuchet MS" w:hAnsi="Trebuchet MS"/>
          <w:sz w:val="22"/>
          <w:szCs w:val="22"/>
        </w:rPr>
        <w:t>;</w:t>
      </w:r>
    </w:p>
    <w:p w14:paraId="222B6B2F" w14:textId="776E5509" w:rsidR="0022085A" w:rsidRPr="0076363C" w:rsidRDefault="0017792E" w:rsidP="009B22F7">
      <w:pPr>
        <w:tabs>
          <w:tab w:val="left" w:pos="-720"/>
          <w:tab w:val="left" w:pos="720"/>
        </w:tabs>
        <w:spacing w:after="120"/>
        <w:ind w:left="720" w:hanging="720"/>
        <w:jc w:val="both"/>
        <w:rPr>
          <w:rFonts w:ascii="Trebuchet MS" w:hAnsi="Trebuchet MS"/>
          <w:sz w:val="22"/>
          <w:szCs w:val="22"/>
        </w:rPr>
      </w:pPr>
      <w:r w:rsidRPr="0076363C">
        <w:rPr>
          <w:rFonts w:ascii="Trebuchet MS" w:hAnsi="Trebuchet MS"/>
          <w:sz w:val="22"/>
          <w:szCs w:val="22"/>
        </w:rPr>
        <w:t>3.2.</w:t>
      </w:r>
      <w:r w:rsidR="00EB2C2C" w:rsidRPr="0076363C">
        <w:rPr>
          <w:rFonts w:ascii="Trebuchet MS" w:hAnsi="Trebuchet MS"/>
          <w:sz w:val="22"/>
          <w:szCs w:val="22"/>
        </w:rPr>
        <w:t>3</w:t>
      </w:r>
      <w:r w:rsidR="00E20115" w:rsidRPr="0076363C">
        <w:rPr>
          <w:rFonts w:ascii="Trebuchet MS" w:hAnsi="Trebuchet MS"/>
          <w:sz w:val="22"/>
          <w:szCs w:val="22"/>
        </w:rPr>
        <w:t xml:space="preserve">: </w:t>
      </w:r>
      <w:r w:rsidR="0022085A" w:rsidRPr="0076363C">
        <w:rPr>
          <w:rFonts w:ascii="Trebuchet MS" w:hAnsi="Trebuchet MS"/>
          <w:sz w:val="22"/>
          <w:szCs w:val="22"/>
        </w:rPr>
        <w:t xml:space="preserve">Technical </w:t>
      </w:r>
      <w:r w:rsidR="00684CE6" w:rsidRPr="0076363C">
        <w:rPr>
          <w:rFonts w:ascii="Trebuchet MS" w:hAnsi="Trebuchet MS"/>
          <w:sz w:val="22"/>
          <w:szCs w:val="22"/>
        </w:rPr>
        <w:t xml:space="preserve">studies </w:t>
      </w:r>
      <w:r w:rsidR="0022085A" w:rsidRPr="0076363C">
        <w:rPr>
          <w:rFonts w:ascii="Trebuchet MS" w:hAnsi="Trebuchet MS"/>
          <w:sz w:val="22"/>
          <w:szCs w:val="22"/>
        </w:rPr>
        <w:t>of the existing concrete foundation;</w:t>
      </w:r>
    </w:p>
    <w:p w14:paraId="63AC57AE" w14:textId="5D5860AF" w:rsidR="00172F94" w:rsidRPr="0076363C" w:rsidRDefault="00172F94" w:rsidP="009B22F7">
      <w:pPr>
        <w:tabs>
          <w:tab w:val="left" w:pos="-720"/>
          <w:tab w:val="left" w:pos="720"/>
        </w:tabs>
        <w:spacing w:after="120"/>
        <w:ind w:left="720" w:hanging="720"/>
        <w:jc w:val="both"/>
        <w:rPr>
          <w:rFonts w:ascii="Trebuchet MS" w:hAnsi="Trebuchet MS"/>
          <w:sz w:val="22"/>
          <w:szCs w:val="22"/>
        </w:rPr>
      </w:pPr>
      <w:r w:rsidRPr="0076363C">
        <w:rPr>
          <w:rFonts w:ascii="Trebuchet MS" w:hAnsi="Trebuchet MS"/>
          <w:sz w:val="22"/>
          <w:szCs w:val="22"/>
        </w:rPr>
        <w:t xml:space="preserve">3.2.4: </w:t>
      </w:r>
      <w:r w:rsidRPr="0076363C">
        <w:rPr>
          <w:rFonts w:ascii="Trebuchet MS" w:hAnsi="Trebuchet MS" w:cs="Arial"/>
          <w:sz w:val="22"/>
          <w:szCs w:val="22"/>
        </w:rPr>
        <w:t>Elaboration of land financial evaluation in line with the provisions of</w:t>
      </w:r>
      <w:r w:rsidR="00A24ADB" w:rsidRPr="0076363C">
        <w:rPr>
          <w:rFonts w:ascii="Trebuchet MS" w:hAnsi="Trebuchet MS" w:cs="Arial"/>
          <w:sz w:val="22"/>
          <w:szCs w:val="22"/>
        </w:rPr>
        <w:t xml:space="preserve"> Article 11, paras. 7-9</w:t>
      </w:r>
      <w:r w:rsidRPr="0076363C">
        <w:rPr>
          <w:rFonts w:ascii="Trebuchet MS" w:hAnsi="Trebuchet MS" w:cs="Arial"/>
          <w:sz w:val="22"/>
          <w:szCs w:val="22"/>
        </w:rPr>
        <w:t xml:space="preserve"> </w:t>
      </w:r>
      <w:r w:rsidR="00A24ADB" w:rsidRPr="0076363C">
        <w:rPr>
          <w:rFonts w:ascii="Trebuchet MS" w:hAnsi="Trebuchet MS" w:cs="Arial"/>
          <w:sz w:val="22"/>
          <w:szCs w:val="22"/>
        </w:rPr>
        <w:t xml:space="preserve">of </w:t>
      </w:r>
      <w:r w:rsidRPr="0076363C">
        <w:rPr>
          <w:rFonts w:ascii="Trebuchet MS" w:hAnsi="Trebuchet MS" w:cs="Arial"/>
          <w:sz w:val="22"/>
          <w:szCs w:val="22"/>
        </w:rPr>
        <w:t>Law no. 255/2010;</w:t>
      </w:r>
    </w:p>
    <w:p w14:paraId="720DF544" w14:textId="6AEEEB5B" w:rsidR="00DC3CCE" w:rsidRPr="0076363C" w:rsidRDefault="0022085A" w:rsidP="009B22F7">
      <w:pPr>
        <w:tabs>
          <w:tab w:val="left" w:pos="-720"/>
          <w:tab w:val="left" w:pos="720"/>
        </w:tabs>
        <w:spacing w:after="120"/>
        <w:ind w:left="720" w:hanging="720"/>
        <w:jc w:val="both"/>
        <w:rPr>
          <w:rFonts w:ascii="Trebuchet MS" w:hAnsi="Trebuchet MS"/>
          <w:sz w:val="22"/>
          <w:szCs w:val="22"/>
        </w:rPr>
      </w:pPr>
      <w:r w:rsidRPr="0076363C">
        <w:rPr>
          <w:rFonts w:ascii="Trebuchet MS" w:hAnsi="Trebuchet MS"/>
          <w:sz w:val="22"/>
          <w:szCs w:val="22"/>
        </w:rPr>
        <w:t>3.2.</w:t>
      </w:r>
      <w:r w:rsidR="00172F94" w:rsidRPr="0076363C">
        <w:rPr>
          <w:rFonts w:ascii="Trebuchet MS" w:hAnsi="Trebuchet MS"/>
          <w:sz w:val="22"/>
          <w:szCs w:val="22"/>
        </w:rPr>
        <w:t>5</w:t>
      </w:r>
      <w:r w:rsidRPr="0076363C">
        <w:rPr>
          <w:rFonts w:ascii="Trebuchet MS" w:hAnsi="Trebuchet MS"/>
          <w:sz w:val="22"/>
          <w:szCs w:val="22"/>
        </w:rPr>
        <w:t xml:space="preserve">: </w:t>
      </w:r>
      <w:r w:rsidR="00492745" w:rsidRPr="0076363C">
        <w:rPr>
          <w:rFonts w:ascii="Trebuchet MS" w:hAnsi="Trebuchet MS"/>
          <w:sz w:val="22"/>
          <w:szCs w:val="22"/>
        </w:rPr>
        <w:t xml:space="preserve">Elaboration </w:t>
      </w:r>
      <w:r w:rsidR="00DC3CCE" w:rsidRPr="0076363C">
        <w:rPr>
          <w:rFonts w:ascii="Trebuchet MS" w:hAnsi="Trebuchet MS"/>
          <w:sz w:val="22"/>
          <w:szCs w:val="22"/>
        </w:rPr>
        <w:t xml:space="preserve">of Feasibility Study </w:t>
      </w:r>
      <w:r w:rsidR="00000B3B" w:rsidRPr="0076363C">
        <w:rPr>
          <w:rFonts w:ascii="Trebuchet MS" w:hAnsi="Trebuchet MS"/>
          <w:sz w:val="22"/>
          <w:szCs w:val="22"/>
        </w:rPr>
        <w:t>for Justice District;</w:t>
      </w:r>
    </w:p>
    <w:p w14:paraId="0A52FA71" w14:textId="1EEAE6C5" w:rsidR="00DC3CCE" w:rsidRPr="0076363C" w:rsidRDefault="0017792E" w:rsidP="00DF1CB6">
      <w:pPr>
        <w:spacing w:after="120"/>
        <w:ind w:left="720" w:hanging="720"/>
        <w:jc w:val="both"/>
        <w:rPr>
          <w:rFonts w:ascii="Trebuchet MS" w:hAnsi="Trebuchet MS"/>
          <w:b/>
          <w:sz w:val="22"/>
          <w:szCs w:val="22"/>
        </w:rPr>
      </w:pPr>
      <w:r w:rsidRPr="0076363C">
        <w:rPr>
          <w:rFonts w:ascii="Trebuchet MS" w:hAnsi="Trebuchet MS"/>
          <w:sz w:val="22"/>
          <w:szCs w:val="22"/>
        </w:rPr>
        <w:t>3.2.</w:t>
      </w:r>
      <w:r w:rsidR="00172F94" w:rsidRPr="0076363C">
        <w:rPr>
          <w:rFonts w:ascii="Trebuchet MS" w:hAnsi="Trebuchet MS"/>
          <w:sz w:val="22"/>
          <w:szCs w:val="22"/>
        </w:rPr>
        <w:t>6</w:t>
      </w:r>
      <w:r w:rsidR="00DC3CCE" w:rsidRPr="0076363C">
        <w:rPr>
          <w:rFonts w:ascii="Trebuchet MS" w:hAnsi="Trebuchet MS"/>
          <w:sz w:val="22"/>
          <w:szCs w:val="22"/>
        </w:rPr>
        <w:t xml:space="preserve">: </w:t>
      </w:r>
      <w:r w:rsidR="00DF1CB6" w:rsidRPr="0076363C">
        <w:rPr>
          <w:rFonts w:ascii="Trebuchet MS" w:hAnsi="Trebuchet MS"/>
          <w:sz w:val="22"/>
          <w:szCs w:val="22"/>
        </w:rPr>
        <w:t>Technical assistance</w:t>
      </w:r>
      <w:r w:rsidR="00DF1CB6" w:rsidRPr="0076363C">
        <w:rPr>
          <w:rFonts w:ascii="Trebuchet MS" w:hAnsi="Trebuchet MS"/>
          <w:b/>
          <w:sz w:val="22"/>
          <w:szCs w:val="22"/>
        </w:rPr>
        <w:t xml:space="preserve"> </w:t>
      </w:r>
      <w:r w:rsidR="00D33EBB" w:rsidRPr="0076363C">
        <w:rPr>
          <w:rFonts w:ascii="Trebuchet MS" w:hAnsi="Trebuchet MS"/>
          <w:sz w:val="22"/>
          <w:szCs w:val="22"/>
        </w:rPr>
        <w:t xml:space="preserve">i) </w:t>
      </w:r>
      <w:r w:rsidR="00DF1CB6" w:rsidRPr="0076363C">
        <w:rPr>
          <w:rFonts w:ascii="Trebuchet MS" w:hAnsi="Trebuchet MS"/>
          <w:sz w:val="22"/>
          <w:szCs w:val="22"/>
        </w:rPr>
        <w:t xml:space="preserve">for preparing the tender documentation to be utilized in the procurement procedure for concluding the design &amp; built contract; </w:t>
      </w:r>
      <w:r w:rsidR="00D33EBB" w:rsidRPr="0076363C">
        <w:rPr>
          <w:rFonts w:ascii="Trebuchet MS" w:hAnsi="Trebuchet MS"/>
          <w:sz w:val="22"/>
          <w:szCs w:val="22"/>
        </w:rPr>
        <w:t xml:space="preserve">ii) </w:t>
      </w:r>
      <w:r w:rsidR="00DF1CB6" w:rsidRPr="0076363C">
        <w:rPr>
          <w:rFonts w:ascii="Trebuchet MS" w:hAnsi="Trebuchet MS"/>
          <w:sz w:val="22"/>
          <w:szCs w:val="22"/>
        </w:rPr>
        <w:t xml:space="preserve">during </w:t>
      </w:r>
      <w:r w:rsidR="00372AE4" w:rsidRPr="0076363C">
        <w:rPr>
          <w:rFonts w:ascii="Trebuchet MS" w:hAnsi="Trebuchet MS"/>
          <w:sz w:val="22"/>
          <w:szCs w:val="22"/>
        </w:rPr>
        <w:t>the procurement</w:t>
      </w:r>
      <w:r w:rsidR="00DF1CB6" w:rsidRPr="0076363C">
        <w:rPr>
          <w:rFonts w:ascii="Trebuchet MS" w:hAnsi="Trebuchet MS"/>
          <w:sz w:val="22"/>
          <w:szCs w:val="22"/>
        </w:rPr>
        <w:t xml:space="preserve"> procedure for awarding the design &amp; built contract. </w:t>
      </w:r>
    </w:p>
    <w:p w14:paraId="3C5CC3BB" w14:textId="440EDB91" w:rsidR="00EB2C2C" w:rsidRPr="0076363C" w:rsidRDefault="00EB2C2C" w:rsidP="00063B61">
      <w:pPr>
        <w:pStyle w:val="ListParagraph"/>
        <w:numPr>
          <w:ilvl w:val="2"/>
          <w:numId w:val="1"/>
        </w:numPr>
        <w:tabs>
          <w:tab w:val="left" w:pos="-720"/>
          <w:tab w:val="left" w:pos="720"/>
        </w:tabs>
        <w:spacing w:before="240" w:after="120"/>
        <w:ind w:left="1077"/>
        <w:contextualSpacing w:val="0"/>
        <w:jc w:val="both"/>
        <w:rPr>
          <w:rFonts w:ascii="Trebuchet MS" w:hAnsi="Trebuchet MS"/>
          <w:b/>
          <w:i/>
          <w:sz w:val="22"/>
          <w:szCs w:val="22"/>
        </w:rPr>
      </w:pPr>
      <w:r w:rsidRPr="0076363C">
        <w:rPr>
          <w:rFonts w:ascii="Trebuchet MS" w:hAnsi="Trebuchet MS"/>
          <w:i/>
          <w:sz w:val="22"/>
          <w:szCs w:val="22"/>
        </w:rPr>
        <w:t xml:space="preserve">Elaboration of </w:t>
      </w:r>
      <w:r w:rsidR="00A544DA" w:rsidRPr="0076363C">
        <w:rPr>
          <w:rFonts w:ascii="Trebuchet MS" w:hAnsi="Trebuchet MS"/>
          <w:i/>
          <w:sz w:val="22"/>
          <w:szCs w:val="22"/>
        </w:rPr>
        <w:t>Detailed Urban Plan (</w:t>
      </w:r>
      <w:r w:rsidRPr="0076363C">
        <w:rPr>
          <w:rFonts w:ascii="Trebuchet MS" w:hAnsi="Trebuchet MS"/>
          <w:i/>
          <w:sz w:val="22"/>
          <w:szCs w:val="22"/>
        </w:rPr>
        <w:t>PUD</w:t>
      </w:r>
      <w:r w:rsidR="00A544DA" w:rsidRPr="0076363C">
        <w:rPr>
          <w:rFonts w:ascii="Trebuchet MS" w:hAnsi="Trebuchet MS"/>
          <w:i/>
          <w:sz w:val="22"/>
          <w:szCs w:val="22"/>
        </w:rPr>
        <w:t>)</w:t>
      </w:r>
      <w:r w:rsidRPr="0076363C">
        <w:rPr>
          <w:rFonts w:ascii="Trebuchet MS" w:hAnsi="Trebuchet MS"/>
          <w:i/>
          <w:sz w:val="22"/>
          <w:szCs w:val="22"/>
        </w:rPr>
        <w:t xml:space="preserve"> for Justice District</w:t>
      </w:r>
    </w:p>
    <w:p w14:paraId="2AE4C458" w14:textId="32E0C38C" w:rsidR="009B22F7" w:rsidRPr="0076363C" w:rsidRDefault="009B22F7" w:rsidP="009B22F7">
      <w:pPr>
        <w:pStyle w:val="ListParagraph"/>
        <w:tabs>
          <w:tab w:val="left" w:pos="-720"/>
          <w:tab w:val="left" w:pos="720"/>
        </w:tabs>
        <w:spacing w:before="240" w:after="120"/>
        <w:ind w:left="0"/>
        <w:contextualSpacing w:val="0"/>
        <w:jc w:val="both"/>
        <w:rPr>
          <w:rFonts w:ascii="Trebuchet MS" w:hAnsi="Trebuchet MS"/>
          <w:sz w:val="22"/>
          <w:szCs w:val="22"/>
        </w:rPr>
      </w:pPr>
      <w:r w:rsidRPr="0076363C">
        <w:rPr>
          <w:rFonts w:ascii="Trebuchet MS" w:hAnsi="Trebuchet MS"/>
          <w:sz w:val="22"/>
          <w:szCs w:val="22"/>
        </w:rPr>
        <w:t>The Consultant shall elaborate the Detailed Urban Plan</w:t>
      </w:r>
      <w:r w:rsidR="005B3704" w:rsidRPr="0076363C">
        <w:rPr>
          <w:rFonts w:ascii="Trebuchet MS" w:hAnsi="Trebuchet MS"/>
          <w:sz w:val="22"/>
          <w:szCs w:val="22"/>
        </w:rPr>
        <w:t xml:space="preserve"> (PUD)</w:t>
      </w:r>
      <w:r w:rsidRPr="0076363C">
        <w:rPr>
          <w:rFonts w:ascii="Trebuchet MS" w:hAnsi="Trebuchet MS"/>
          <w:sz w:val="22"/>
          <w:szCs w:val="22"/>
        </w:rPr>
        <w:t>, following the provisions of the Law no.</w:t>
      </w:r>
      <w:r w:rsidRPr="0076363C">
        <w:rPr>
          <w:rFonts w:ascii="Trebuchet MS" w:hAnsi="Trebuchet MS"/>
          <w:i/>
          <w:iCs/>
          <w:sz w:val="22"/>
          <w:szCs w:val="22"/>
        </w:rPr>
        <w:t xml:space="preserve"> 350/2001</w:t>
      </w:r>
      <w:r w:rsidRPr="0076363C">
        <w:rPr>
          <w:rFonts w:ascii="Trebuchet MS" w:hAnsi="Trebuchet MS"/>
          <w:sz w:val="22"/>
          <w:szCs w:val="22"/>
        </w:rPr>
        <w:t xml:space="preserve"> regarding territory arrangement and urbanism, with subsequent modifications and additions of the Government Decision 525/1996 for approval of the urban general regulation and of the Guide regarding the Elaboration Methodology and Framework Content of PUD approved through Order 37/N/08.06.2000.</w:t>
      </w:r>
    </w:p>
    <w:p w14:paraId="779DCA36" w14:textId="36331269" w:rsidR="004E68D7" w:rsidRPr="0076363C" w:rsidRDefault="004E68D7" w:rsidP="004E68D7">
      <w:pPr>
        <w:pStyle w:val="BodyText21"/>
        <w:overflowPunct/>
        <w:autoSpaceDE/>
        <w:autoSpaceDN/>
        <w:adjustRightInd/>
        <w:spacing w:after="120"/>
        <w:jc w:val="both"/>
        <w:rPr>
          <w:rFonts w:ascii="Trebuchet MS" w:hAnsi="Trebuchet MS" w:cs="Arial"/>
          <w:b/>
          <w:sz w:val="22"/>
          <w:szCs w:val="22"/>
          <w:lang w:val="en-US"/>
        </w:rPr>
      </w:pPr>
      <w:r w:rsidRPr="0076363C">
        <w:rPr>
          <w:rFonts w:ascii="Trebuchet MS" w:hAnsi="Trebuchet MS" w:cs="Arial"/>
          <w:b/>
          <w:sz w:val="22"/>
          <w:szCs w:val="22"/>
          <w:lang w:val="en-US"/>
        </w:rPr>
        <w:t>A1: Obtain the Planning Certificate (</w:t>
      </w:r>
      <w:proofErr w:type="spellStart"/>
      <w:r w:rsidRPr="0076363C">
        <w:rPr>
          <w:rFonts w:ascii="Trebuchet MS" w:hAnsi="Trebuchet MS" w:cs="Arial"/>
          <w:b/>
          <w:sz w:val="22"/>
          <w:szCs w:val="22"/>
          <w:lang w:val="en-US"/>
        </w:rPr>
        <w:t>Certificat</w:t>
      </w:r>
      <w:proofErr w:type="spellEnd"/>
      <w:r w:rsidRPr="0076363C">
        <w:rPr>
          <w:rFonts w:ascii="Trebuchet MS" w:hAnsi="Trebuchet MS" w:cs="Arial"/>
          <w:b/>
          <w:sz w:val="22"/>
          <w:szCs w:val="22"/>
          <w:lang w:val="en-US"/>
        </w:rPr>
        <w:t xml:space="preserve"> de Urbanism - CU) and elaborate the Substantiation Studies established through the CU</w:t>
      </w:r>
      <w:r w:rsidR="00F8150E" w:rsidRPr="0076363C">
        <w:rPr>
          <w:rFonts w:ascii="Trebuchet MS" w:hAnsi="Trebuchet MS" w:cs="Arial"/>
          <w:b/>
          <w:sz w:val="22"/>
          <w:szCs w:val="22"/>
          <w:lang w:val="en-US"/>
        </w:rPr>
        <w:t>.</w:t>
      </w:r>
    </w:p>
    <w:p w14:paraId="6D88230E" w14:textId="77777777" w:rsidR="001E51BD" w:rsidRPr="0076363C" w:rsidRDefault="001B4C9A" w:rsidP="001E51BD">
      <w:pPr>
        <w:pStyle w:val="BodyText21"/>
        <w:overflowPunct/>
        <w:autoSpaceDE/>
        <w:autoSpaceDN/>
        <w:adjustRightInd/>
        <w:spacing w:after="120"/>
        <w:jc w:val="both"/>
        <w:rPr>
          <w:rFonts w:ascii="Trebuchet MS" w:hAnsi="Trebuchet MS" w:cs="Arial"/>
          <w:sz w:val="22"/>
          <w:szCs w:val="22"/>
          <w:lang w:val="en-US"/>
        </w:rPr>
      </w:pPr>
      <w:r w:rsidRPr="0076363C">
        <w:rPr>
          <w:rFonts w:ascii="Trebuchet MS" w:hAnsi="Trebuchet MS" w:cs="Arial"/>
          <w:sz w:val="22"/>
          <w:szCs w:val="22"/>
          <w:lang w:val="en-US"/>
        </w:rPr>
        <w:t>A</w:t>
      </w:r>
      <w:r w:rsidR="00A421D3" w:rsidRPr="0076363C">
        <w:rPr>
          <w:rFonts w:ascii="Trebuchet MS" w:hAnsi="Trebuchet MS" w:cs="Arial"/>
          <w:sz w:val="22"/>
          <w:szCs w:val="22"/>
          <w:lang w:val="en-US"/>
        </w:rPr>
        <w:t xml:space="preserve"> </w:t>
      </w:r>
      <w:r w:rsidR="00A421D3" w:rsidRPr="0076363C">
        <w:rPr>
          <w:rFonts w:ascii="Trebuchet MS" w:hAnsi="Trebuchet MS" w:cs="Arial"/>
          <w:i/>
          <w:sz w:val="22"/>
          <w:szCs w:val="22"/>
          <w:lang w:val="en-US"/>
        </w:rPr>
        <w:t xml:space="preserve">High-Level Urban Architectural Concept </w:t>
      </w:r>
      <w:r w:rsidR="000407AE" w:rsidRPr="0076363C">
        <w:rPr>
          <w:rFonts w:ascii="Trebuchet MS" w:hAnsi="Trebuchet MS" w:cs="Arial"/>
          <w:sz w:val="22"/>
          <w:szCs w:val="22"/>
          <w:lang w:val="en-US"/>
        </w:rPr>
        <w:t>is</w:t>
      </w:r>
      <w:r w:rsidR="000407AE" w:rsidRPr="0076363C">
        <w:rPr>
          <w:rFonts w:ascii="Trebuchet MS" w:hAnsi="Trebuchet MS" w:cs="Arial"/>
          <w:i/>
          <w:sz w:val="22"/>
          <w:szCs w:val="22"/>
          <w:lang w:val="en-US"/>
        </w:rPr>
        <w:t xml:space="preserve"> </w:t>
      </w:r>
      <w:r w:rsidR="000407AE" w:rsidRPr="0076363C">
        <w:rPr>
          <w:rFonts w:ascii="Trebuchet MS" w:hAnsi="Trebuchet MS" w:cs="Arial"/>
          <w:sz w:val="22"/>
          <w:szCs w:val="22"/>
          <w:lang w:val="en-US"/>
        </w:rPr>
        <w:t>being</w:t>
      </w:r>
      <w:r w:rsidR="000407AE" w:rsidRPr="0076363C">
        <w:rPr>
          <w:rFonts w:ascii="Trebuchet MS" w:hAnsi="Trebuchet MS" w:cs="Arial"/>
          <w:i/>
          <w:sz w:val="22"/>
          <w:szCs w:val="22"/>
          <w:lang w:val="en-US"/>
        </w:rPr>
        <w:t xml:space="preserve"> </w:t>
      </w:r>
      <w:r w:rsidR="00A421D3" w:rsidRPr="0076363C">
        <w:rPr>
          <w:rFonts w:ascii="Trebuchet MS" w:hAnsi="Trebuchet MS" w:cs="Arial"/>
          <w:sz w:val="22"/>
          <w:szCs w:val="22"/>
          <w:lang w:val="en-US"/>
        </w:rPr>
        <w:t xml:space="preserve">elaborated by an international </w:t>
      </w:r>
      <w:r w:rsidR="000407AE" w:rsidRPr="0076363C">
        <w:rPr>
          <w:rFonts w:ascii="Trebuchet MS" w:hAnsi="Trebuchet MS" w:cs="Arial"/>
          <w:sz w:val="22"/>
          <w:szCs w:val="22"/>
          <w:lang w:val="en-US"/>
        </w:rPr>
        <w:t xml:space="preserve">Architectural and Land Use </w:t>
      </w:r>
      <w:r w:rsidR="00A421D3" w:rsidRPr="0076363C">
        <w:rPr>
          <w:rFonts w:ascii="Trebuchet MS" w:hAnsi="Trebuchet MS" w:cs="Arial"/>
          <w:sz w:val="22"/>
          <w:szCs w:val="22"/>
          <w:lang w:val="en-US"/>
        </w:rPr>
        <w:t>Design Consultant</w:t>
      </w:r>
      <w:r w:rsidRPr="0076363C">
        <w:rPr>
          <w:rFonts w:ascii="Trebuchet MS" w:hAnsi="Trebuchet MS" w:cs="Arial"/>
          <w:sz w:val="22"/>
          <w:szCs w:val="22"/>
          <w:lang w:val="en-US"/>
        </w:rPr>
        <w:t xml:space="preserve"> for the Project site</w:t>
      </w:r>
      <w:r w:rsidR="00A421D3" w:rsidRPr="0076363C">
        <w:rPr>
          <w:rFonts w:ascii="Trebuchet MS" w:hAnsi="Trebuchet MS" w:cs="Arial"/>
          <w:sz w:val="22"/>
          <w:szCs w:val="22"/>
          <w:lang w:val="en-US"/>
        </w:rPr>
        <w:t>.</w:t>
      </w:r>
      <w:r w:rsidR="00042C6B" w:rsidRPr="0076363C">
        <w:rPr>
          <w:rFonts w:ascii="Trebuchet MS" w:hAnsi="Trebuchet MS" w:cs="Arial"/>
          <w:sz w:val="22"/>
          <w:szCs w:val="22"/>
          <w:lang w:val="en-US"/>
        </w:rPr>
        <w:t xml:space="preserve"> HLUAC </w:t>
      </w:r>
      <w:r w:rsidR="000407AE" w:rsidRPr="0076363C">
        <w:rPr>
          <w:rFonts w:ascii="Trebuchet MS" w:hAnsi="Trebuchet MS" w:cs="Arial"/>
          <w:sz w:val="22"/>
          <w:szCs w:val="22"/>
          <w:lang w:val="en-US"/>
        </w:rPr>
        <w:t xml:space="preserve">will </w:t>
      </w:r>
      <w:r w:rsidR="00042C6B" w:rsidRPr="0076363C">
        <w:rPr>
          <w:rFonts w:ascii="Trebuchet MS" w:hAnsi="Trebuchet MS" w:cs="Arial"/>
          <w:sz w:val="22"/>
          <w:szCs w:val="22"/>
          <w:lang w:val="en-US"/>
        </w:rPr>
        <w:t xml:space="preserve">set the overall principles that </w:t>
      </w:r>
      <w:r w:rsidR="007C6732" w:rsidRPr="0076363C">
        <w:rPr>
          <w:rFonts w:ascii="Trebuchet MS" w:hAnsi="Trebuchet MS" w:cs="Arial"/>
          <w:sz w:val="22"/>
          <w:szCs w:val="22"/>
          <w:lang w:val="en-US"/>
        </w:rPr>
        <w:t xml:space="preserve">should </w:t>
      </w:r>
      <w:r w:rsidR="00042C6B" w:rsidRPr="0076363C">
        <w:rPr>
          <w:rFonts w:ascii="Trebuchet MS" w:hAnsi="Trebuchet MS" w:cs="Arial"/>
          <w:sz w:val="22"/>
          <w:szCs w:val="22"/>
          <w:lang w:val="en-US"/>
        </w:rPr>
        <w:t xml:space="preserve">guide site lay-out, </w:t>
      </w:r>
      <w:r w:rsidR="007C6732" w:rsidRPr="0076363C">
        <w:rPr>
          <w:rFonts w:ascii="Trebuchet MS" w:hAnsi="Trebuchet MS" w:cs="Arial"/>
          <w:sz w:val="22"/>
          <w:szCs w:val="22"/>
          <w:lang w:val="en-US"/>
        </w:rPr>
        <w:t xml:space="preserve">general </w:t>
      </w:r>
      <w:r w:rsidR="00042C6B" w:rsidRPr="0076363C">
        <w:rPr>
          <w:rFonts w:ascii="Trebuchet MS" w:hAnsi="Trebuchet MS" w:cs="Arial"/>
          <w:sz w:val="22"/>
          <w:szCs w:val="22"/>
          <w:lang w:val="en-US"/>
        </w:rPr>
        <w:t>building design</w:t>
      </w:r>
      <w:r w:rsidR="007C6732" w:rsidRPr="0076363C">
        <w:rPr>
          <w:rFonts w:ascii="Trebuchet MS" w:hAnsi="Trebuchet MS" w:cs="Arial"/>
          <w:sz w:val="22"/>
          <w:szCs w:val="22"/>
          <w:lang w:val="en-US"/>
        </w:rPr>
        <w:t xml:space="preserve">, </w:t>
      </w:r>
      <w:r w:rsidR="00042C6B" w:rsidRPr="0076363C">
        <w:rPr>
          <w:rFonts w:ascii="Trebuchet MS" w:hAnsi="Trebuchet MS" w:cs="Arial"/>
          <w:sz w:val="22"/>
          <w:szCs w:val="22"/>
          <w:lang w:val="en-US"/>
        </w:rPr>
        <w:t>and other design and development decisions</w:t>
      </w:r>
      <w:r w:rsidR="007C6732" w:rsidRPr="0076363C">
        <w:rPr>
          <w:rFonts w:ascii="Trebuchet MS" w:hAnsi="Trebuchet MS" w:cs="Arial"/>
          <w:sz w:val="22"/>
          <w:szCs w:val="22"/>
          <w:lang w:val="en-US"/>
        </w:rPr>
        <w:t>; those overall principles</w:t>
      </w:r>
      <w:r w:rsidR="00042C6B" w:rsidRPr="0076363C">
        <w:rPr>
          <w:rFonts w:ascii="Trebuchet MS" w:hAnsi="Trebuchet MS" w:cs="Arial"/>
          <w:sz w:val="22"/>
          <w:szCs w:val="22"/>
          <w:lang w:val="en-US"/>
        </w:rPr>
        <w:t xml:space="preserve"> and </w:t>
      </w:r>
      <w:r w:rsidR="007C6732" w:rsidRPr="0076363C">
        <w:rPr>
          <w:rFonts w:ascii="Trebuchet MS" w:hAnsi="Trebuchet MS" w:cs="Arial"/>
          <w:sz w:val="22"/>
          <w:szCs w:val="22"/>
          <w:lang w:val="en-US"/>
        </w:rPr>
        <w:t xml:space="preserve">design framework are intended to </w:t>
      </w:r>
      <w:r w:rsidR="00042C6B" w:rsidRPr="0076363C">
        <w:rPr>
          <w:rFonts w:ascii="Trebuchet MS" w:hAnsi="Trebuchet MS" w:cs="Arial"/>
          <w:sz w:val="22"/>
          <w:szCs w:val="22"/>
          <w:lang w:val="en-US"/>
        </w:rPr>
        <w:t>be refined in the subsequent PUD and Feasibility Study. The HLUAC set</w:t>
      </w:r>
      <w:r w:rsidR="007C6732" w:rsidRPr="0076363C">
        <w:rPr>
          <w:rFonts w:ascii="Trebuchet MS" w:hAnsi="Trebuchet MS" w:cs="Arial"/>
          <w:sz w:val="22"/>
          <w:szCs w:val="22"/>
          <w:lang w:val="en-US"/>
        </w:rPr>
        <w:t>s</w:t>
      </w:r>
      <w:r w:rsidR="00042C6B" w:rsidRPr="0076363C">
        <w:rPr>
          <w:rFonts w:ascii="Trebuchet MS" w:hAnsi="Trebuchet MS" w:cs="Arial"/>
          <w:sz w:val="22"/>
          <w:szCs w:val="22"/>
          <w:lang w:val="en-US"/>
        </w:rPr>
        <w:t xml:space="preserve"> the framework – </w:t>
      </w:r>
      <w:r w:rsidR="007C6732" w:rsidRPr="0076363C">
        <w:rPr>
          <w:rFonts w:ascii="Trebuchet MS" w:hAnsi="Trebuchet MS" w:cs="Arial"/>
          <w:sz w:val="22"/>
          <w:szCs w:val="22"/>
          <w:lang w:val="en-US"/>
        </w:rPr>
        <w:t xml:space="preserve">including </w:t>
      </w:r>
      <w:r w:rsidR="00042C6B" w:rsidRPr="0076363C">
        <w:rPr>
          <w:rFonts w:ascii="Trebuchet MS" w:hAnsi="Trebuchet MS" w:cs="Arial"/>
          <w:sz w:val="22"/>
          <w:szCs w:val="22"/>
          <w:lang w:val="en-US"/>
        </w:rPr>
        <w:t>design principles, themes (e.g., facilitate public access; promote ‘flow’ across the site)</w:t>
      </w:r>
      <w:r w:rsidR="00346FA1" w:rsidRPr="0076363C">
        <w:rPr>
          <w:rFonts w:ascii="Trebuchet MS" w:hAnsi="Trebuchet MS" w:cs="Arial"/>
          <w:sz w:val="22"/>
          <w:szCs w:val="22"/>
          <w:lang w:val="en-US"/>
        </w:rPr>
        <w:t xml:space="preserve"> </w:t>
      </w:r>
      <w:r w:rsidR="00042C6B" w:rsidRPr="0076363C">
        <w:rPr>
          <w:rFonts w:ascii="Trebuchet MS" w:hAnsi="Trebuchet MS" w:cs="Arial"/>
          <w:sz w:val="22"/>
          <w:szCs w:val="22"/>
          <w:lang w:val="en-US"/>
        </w:rPr>
        <w:t xml:space="preserve">– that </w:t>
      </w:r>
      <w:r w:rsidR="007C6732" w:rsidRPr="0076363C">
        <w:rPr>
          <w:rFonts w:ascii="Trebuchet MS" w:hAnsi="Trebuchet MS" w:cs="Arial"/>
          <w:sz w:val="22"/>
          <w:szCs w:val="22"/>
          <w:lang w:val="en-US"/>
        </w:rPr>
        <w:t xml:space="preserve">should </w:t>
      </w:r>
      <w:r w:rsidR="00042C6B" w:rsidRPr="0076363C">
        <w:rPr>
          <w:rFonts w:ascii="Trebuchet MS" w:hAnsi="Trebuchet MS" w:cs="Arial"/>
          <w:sz w:val="22"/>
          <w:szCs w:val="22"/>
          <w:lang w:val="en-US"/>
        </w:rPr>
        <w:t>cascade through the site master plan, public space design and use strategies, building design, and decisions about access, parking, and other functional components.</w:t>
      </w:r>
      <w:r w:rsidR="001E51BD" w:rsidRPr="0076363C">
        <w:rPr>
          <w:rFonts w:ascii="Trebuchet MS" w:hAnsi="Trebuchet MS" w:cs="Arial"/>
          <w:sz w:val="22"/>
          <w:szCs w:val="22"/>
          <w:lang w:val="en-US"/>
        </w:rPr>
        <w:t xml:space="preserve"> </w:t>
      </w:r>
    </w:p>
    <w:p w14:paraId="3152E03D" w14:textId="629DDF54" w:rsidR="001E51BD" w:rsidRPr="0076363C" w:rsidRDefault="001E51BD" w:rsidP="001E51BD">
      <w:pPr>
        <w:pStyle w:val="BodyText21"/>
        <w:overflowPunct/>
        <w:autoSpaceDE/>
        <w:autoSpaceDN/>
        <w:adjustRightInd/>
        <w:spacing w:after="120"/>
        <w:jc w:val="both"/>
        <w:rPr>
          <w:rFonts w:ascii="Trebuchet MS" w:hAnsi="Trebuchet MS" w:cs="Arial"/>
          <w:sz w:val="22"/>
          <w:szCs w:val="22"/>
          <w:lang w:val="en-US"/>
        </w:rPr>
      </w:pPr>
      <w:r w:rsidRPr="0076363C">
        <w:rPr>
          <w:rFonts w:ascii="Trebuchet MS" w:hAnsi="Trebuchet MS" w:cs="Arial"/>
          <w:sz w:val="22"/>
          <w:szCs w:val="22"/>
          <w:lang w:val="en-US"/>
        </w:rPr>
        <w:t xml:space="preserve">In preparing the Substantiation Studies, the Consultant </w:t>
      </w:r>
      <w:r w:rsidR="006740BB" w:rsidRPr="0076363C">
        <w:rPr>
          <w:rFonts w:ascii="Trebuchet MS" w:hAnsi="Trebuchet MS" w:cs="Arial"/>
          <w:sz w:val="22"/>
          <w:szCs w:val="22"/>
          <w:lang w:val="en-US"/>
        </w:rPr>
        <w:t>should</w:t>
      </w:r>
      <w:r w:rsidRPr="0076363C">
        <w:rPr>
          <w:rFonts w:ascii="Trebuchet MS" w:hAnsi="Trebuchet MS" w:cs="Arial"/>
          <w:sz w:val="22"/>
          <w:szCs w:val="22"/>
          <w:lang w:val="en-US"/>
        </w:rPr>
        <w:t xml:space="preserve"> buil</w:t>
      </w:r>
      <w:r w:rsidR="006740BB" w:rsidRPr="0076363C">
        <w:rPr>
          <w:rFonts w:ascii="Trebuchet MS" w:hAnsi="Trebuchet MS" w:cs="Arial"/>
          <w:sz w:val="22"/>
          <w:szCs w:val="22"/>
          <w:lang w:val="en-US"/>
        </w:rPr>
        <w:t>d</w:t>
      </w:r>
      <w:r w:rsidRPr="0076363C">
        <w:rPr>
          <w:rFonts w:ascii="Trebuchet MS" w:hAnsi="Trebuchet MS" w:cs="Arial"/>
          <w:sz w:val="22"/>
          <w:szCs w:val="22"/>
          <w:lang w:val="en-US"/>
        </w:rPr>
        <w:t xml:space="preserve"> upon the results of a preliminary geotechnical study </w:t>
      </w:r>
      <w:r w:rsidR="006740BB" w:rsidRPr="0076363C">
        <w:rPr>
          <w:rFonts w:ascii="Trebuchet MS" w:hAnsi="Trebuchet MS" w:cs="Arial"/>
          <w:sz w:val="22"/>
          <w:szCs w:val="22"/>
          <w:lang w:val="en-US"/>
        </w:rPr>
        <w:t xml:space="preserve">that was </w:t>
      </w:r>
      <w:r w:rsidRPr="0076363C">
        <w:rPr>
          <w:rFonts w:ascii="Trebuchet MS" w:hAnsi="Trebuchet MS" w:cs="Arial"/>
          <w:sz w:val="22"/>
          <w:szCs w:val="22"/>
          <w:lang w:val="en-US"/>
        </w:rPr>
        <w:t>elaborated for the site (mentioned in Table no. 1).</w:t>
      </w:r>
    </w:p>
    <w:p w14:paraId="6466B265" w14:textId="104D0BAF" w:rsidR="00350AA1" w:rsidRPr="0076363C" w:rsidRDefault="004E68D7" w:rsidP="004E68D7">
      <w:pPr>
        <w:pStyle w:val="BodyText21"/>
        <w:overflowPunct/>
        <w:autoSpaceDE/>
        <w:autoSpaceDN/>
        <w:adjustRightInd/>
        <w:spacing w:after="120"/>
        <w:ind w:left="57" w:hanging="57"/>
        <w:jc w:val="both"/>
        <w:rPr>
          <w:rFonts w:ascii="Trebuchet MS" w:hAnsi="Trebuchet MS" w:cs="Arial"/>
          <w:bCs/>
          <w:sz w:val="22"/>
          <w:szCs w:val="22"/>
          <w:lang w:val="en-US"/>
        </w:rPr>
      </w:pPr>
      <w:r w:rsidRPr="0076363C">
        <w:rPr>
          <w:rFonts w:ascii="Trebuchet MS" w:hAnsi="Trebuchet MS" w:cs="Arial"/>
          <w:b/>
          <w:sz w:val="22"/>
          <w:szCs w:val="22"/>
          <w:lang w:val="en-US"/>
        </w:rPr>
        <w:t>A2: Prepare the draft PUD documentation</w:t>
      </w:r>
      <w:r w:rsidRPr="0076363C">
        <w:rPr>
          <w:rFonts w:ascii="Trebuchet MS" w:hAnsi="Trebuchet MS" w:cs="Arial"/>
          <w:sz w:val="22"/>
          <w:szCs w:val="22"/>
          <w:lang w:val="en-US"/>
        </w:rPr>
        <w:t xml:space="preserve"> which should </w:t>
      </w:r>
      <w:r w:rsidR="00350AA1" w:rsidRPr="0076363C">
        <w:rPr>
          <w:rFonts w:ascii="Trebuchet MS" w:hAnsi="Trebuchet MS" w:cs="Arial"/>
          <w:sz w:val="22"/>
          <w:szCs w:val="22"/>
          <w:lang w:val="en-US"/>
        </w:rPr>
        <w:t xml:space="preserve">include all elements required for a PUD documentation required through applicable legislation – i.e. “Guidelines for drafting methodology and standard contents of the Detailed Urban Plan GM 009-200” approved through MLPAT Order No. 37/N/2000. </w:t>
      </w:r>
    </w:p>
    <w:p w14:paraId="76C60539" w14:textId="237C69FE" w:rsidR="00EE7E00" w:rsidRPr="0076363C" w:rsidRDefault="00EE7E00" w:rsidP="00124A6B">
      <w:pPr>
        <w:pStyle w:val="BodyText21"/>
        <w:numPr>
          <w:ilvl w:val="0"/>
          <w:numId w:val="27"/>
        </w:numPr>
        <w:overflowPunct/>
        <w:autoSpaceDE/>
        <w:autoSpaceDN/>
        <w:adjustRightInd/>
        <w:jc w:val="both"/>
        <w:rPr>
          <w:rFonts w:ascii="Trebuchet MS" w:hAnsi="Trebuchet MS" w:cs="Arial"/>
          <w:bCs/>
          <w:sz w:val="22"/>
          <w:szCs w:val="22"/>
          <w:lang w:val="en-US"/>
        </w:rPr>
      </w:pPr>
      <w:r w:rsidRPr="0076363C">
        <w:rPr>
          <w:rFonts w:ascii="Trebuchet MS" w:hAnsi="Trebuchet MS" w:cs="Arial"/>
          <w:bCs/>
          <w:sz w:val="22"/>
          <w:szCs w:val="22"/>
          <w:lang w:val="en-US"/>
        </w:rPr>
        <w:t>Supporting studies</w:t>
      </w:r>
      <w:r w:rsidR="001B4C9A" w:rsidRPr="0076363C">
        <w:rPr>
          <w:rFonts w:ascii="Trebuchet MS" w:hAnsi="Trebuchet MS" w:cs="Arial"/>
          <w:bCs/>
          <w:sz w:val="22"/>
          <w:szCs w:val="22"/>
          <w:lang w:val="en-US"/>
        </w:rPr>
        <w:t xml:space="preserve"> </w:t>
      </w:r>
      <w:r w:rsidRPr="0076363C">
        <w:rPr>
          <w:rFonts w:ascii="Trebuchet MS" w:hAnsi="Trebuchet MS" w:cs="Arial"/>
          <w:bCs/>
          <w:sz w:val="22"/>
          <w:szCs w:val="22"/>
          <w:lang w:val="en-US"/>
        </w:rPr>
        <w:t>including</w:t>
      </w:r>
      <w:r w:rsidR="001B4C9A" w:rsidRPr="0076363C">
        <w:rPr>
          <w:rFonts w:ascii="Trebuchet MS" w:hAnsi="Trebuchet MS" w:cs="Arial"/>
          <w:bCs/>
          <w:sz w:val="22"/>
          <w:szCs w:val="22"/>
          <w:lang w:val="en-US"/>
        </w:rPr>
        <w:t>, inter alia:</w:t>
      </w:r>
      <w:r w:rsidRPr="0076363C">
        <w:rPr>
          <w:rFonts w:ascii="Trebuchet MS" w:hAnsi="Trebuchet MS" w:cs="Arial"/>
          <w:bCs/>
          <w:sz w:val="22"/>
          <w:szCs w:val="22"/>
          <w:lang w:val="en-US"/>
        </w:rPr>
        <w:t xml:space="preserve"> up-to-date cadaster and topographic plans</w:t>
      </w:r>
      <w:r w:rsidR="00BF5BEC" w:rsidRPr="0076363C">
        <w:rPr>
          <w:rStyle w:val="FootnoteReference"/>
          <w:rFonts w:ascii="Trebuchet MS" w:hAnsi="Trebuchet MS" w:cs="Arial"/>
          <w:bCs/>
          <w:sz w:val="22"/>
          <w:szCs w:val="22"/>
          <w:lang w:val="en-US"/>
        </w:rPr>
        <w:footnoteReference w:id="3"/>
      </w:r>
      <w:r w:rsidRPr="0076363C">
        <w:rPr>
          <w:rFonts w:ascii="Trebuchet MS" w:hAnsi="Trebuchet MS" w:cs="Arial"/>
          <w:bCs/>
          <w:sz w:val="22"/>
          <w:szCs w:val="22"/>
          <w:lang w:val="en-US"/>
        </w:rPr>
        <w:t>, geotechnical study and other studies required</w:t>
      </w:r>
      <w:r w:rsidRPr="0076363C">
        <w:rPr>
          <w:rStyle w:val="FootnoteReference"/>
          <w:rFonts w:ascii="Trebuchet MS" w:hAnsi="Trebuchet MS" w:cs="Arial"/>
          <w:bCs/>
          <w:sz w:val="22"/>
          <w:szCs w:val="22"/>
          <w:lang w:val="en-US"/>
        </w:rPr>
        <w:footnoteReference w:id="4"/>
      </w:r>
      <w:r w:rsidR="001B4C9A" w:rsidRPr="0076363C">
        <w:rPr>
          <w:rFonts w:ascii="Trebuchet MS" w:hAnsi="Trebuchet MS" w:cs="Arial"/>
          <w:bCs/>
          <w:sz w:val="22"/>
          <w:szCs w:val="22"/>
          <w:lang w:val="en-US"/>
        </w:rPr>
        <w:t xml:space="preserve"> (e.g., </w:t>
      </w:r>
      <w:r w:rsidRPr="0076363C">
        <w:rPr>
          <w:rFonts w:ascii="Trebuchet MS" w:hAnsi="Trebuchet MS" w:cs="Arial"/>
          <w:bCs/>
          <w:sz w:val="22"/>
          <w:szCs w:val="22"/>
          <w:lang w:val="en-US"/>
        </w:rPr>
        <w:t>traffic studies</w:t>
      </w:r>
      <w:r w:rsidR="001B4C9A" w:rsidRPr="0076363C">
        <w:rPr>
          <w:rFonts w:ascii="Trebuchet MS" w:hAnsi="Trebuchet MS" w:cs="Arial"/>
          <w:bCs/>
          <w:sz w:val="22"/>
          <w:szCs w:val="22"/>
          <w:lang w:val="en-US"/>
        </w:rPr>
        <w:t>)</w:t>
      </w:r>
    </w:p>
    <w:p w14:paraId="6AB6D8AE" w14:textId="0235459B" w:rsidR="00EE7E00" w:rsidRPr="0076363C" w:rsidRDefault="00EE7E00" w:rsidP="00124A6B">
      <w:pPr>
        <w:pStyle w:val="BodyText21"/>
        <w:numPr>
          <w:ilvl w:val="0"/>
          <w:numId w:val="27"/>
        </w:numPr>
        <w:overflowPunct/>
        <w:autoSpaceDE/>
        <w:autoSpaceDN/>
        <w:adjustRightInd/>
        <w:jc w:val="both"/>
        <w:rPr>
          <w:rFonts w:ascii="Trebuchet MS" w:hAnsi="Trebuchet MS" w:cs="Arial"/>
          <w:bCs/>
          <w:sz w:val="22"/>
          <w:szCs w:val="22"/>
          <w:lang w:val="en-US"/>
        </w:rPr>
      </w:pPr>
      <w:r w:rsidRPr="0076363C">
        <w:rPr>
          <w:rFonts w:ascii="Trebuchet MS" w:hAnsi="Trebuchet MS" w:cs="Arial"/>
          <w:bCs/>
          <w:sz w:val="22"/>
          <w:szCs w:val="22"/>
          <w:lang w:val="en-US"/>
        </w:rPr>
        <w:t xml:space="preserve">PUD proposal – including </w:t>
      </w:r>
      <w:r w:rsidR="00735660" w:rsidRPr="0076363C">
        <w:rPr>
          <w:rFonts w:ascii="Trebuchet MS" w:hAnsi="Trebuchet MS" w:cs="Arial"/>
          <w:bCs/>
          <w:sz w:val="22"/>
          <w:szCs w:val="22"/>
          <w:lang w:val="en-US"/>
        </w:rPr>
        <w:t xml:space="preserve">project description </w:t>
      </w:r>
      <w:r w:rsidRPr="0076363C">
        <w:rPr>
          <w:rFonts w:ascii="Trebuchet MS" w:hAnsi="Trebuchet MS" w:cs="Arial"/>
          <w:bCs/>
          <w:sz w:val="22"/>
          <w:szCs w:val="22"/>
          <w:lang w:val="en-US"/>
        </w:rPr>
        <w:t>and drawings</w:t>
      </w:r>
      <w:r w:rsidR="00735660" w:rsidRPr="0076363C">
        <w:rPr>
          <w:rFonts w:ascii="Trebuchet MS" w:hAnsi="Trebuchet MS" w:cs="Arial"/>
          <w:bCs/>
          <w:sz w:val="22"/>
          <w:szCs w:val="22"/>
          <w:lang w:val="en-US"/>
        </w:rPr>
        <w:t>, as</w:t>
      </w:r>
      <w:r w:rsidRPr="0076363C">
        <w:rPr>
          <w:rFonts w:ascii="Trebuchet MS" w:hAnsi="Trebuchet MS" w:cs="Arial"/>
          <w:bCs/>
          <w:sz w:val="22"/>
          <w:szCs w:val="22"/>
          <w:lang w:val="en-US"/>
        </w:rPr>
        <w:t xml:space="preserve"> required by law.</w:t>
      </w:r>
    </w:p>
    <w:p w14:paraId="62DDF800" w14:textId="12675EB4" w:rsidR="008D1F32" w:rsidRPr="0076363C" w:rsidRDefault="00CC1B87" w:rsidP="00124A6B">
      <w:pPr>
        <w:pStyle w:val="BodyText21"/>
        <w:overflowPunct/>
        <w:autoSpaceDE/>
        <w:autoSpaceDN/>
        <w:adjustRightInd/>
        <w:ind w:left="720"/>
        <w:jc w:val="both"/>
        <w:rPr>
          <w:rFonts w:ascii="Trebuchet MS" w:hAnsi="Trebuchet MS" w:cs="Arial"/>
          <w:bCs/>
          <w:sz w:val="22"/>
          <w:szCs w:val="22"/>
          <w:lang w:val="en-US"/>
        </w:rPr>
      </w:pPr>
      <w:r w:rsidRPr="0076363C">
        <w:rPr>
          <w:rFonts w:ascii="Trebuchet MS" w:hAnsi="Trebuchet MS" w:cs="Arial"/>
          <w:bCs/>
          <w:sz w:val="22"/>
          <w:szCs w:val="22"/>
          <w:lang w:val="en-US"/>
        </w:rPr>
        <w:t>T</w:t>
      </w:r>
      <w:r w:rsidR="008D1F32" w:rsidRPr="0076363C">
        <w:rPr>
          <w:rFonts w:ascii="Trebuchet MS" w:hAnsi="Trebuchet MS" w:cs="Arial"/>
          <w:bCs/>
          <w:sz w:val="22"/>
          <w:szCs w:val="22"/>
          <w:lang w:val="en-US"/>
        </w:rPr>
        <w:t xml:space="preserve">he </w:t>
      </w:r>
      <w:r w:rsidR="00735660" w:rsidRPr="0076363C">
        <w:rPr>
          <w:rFonts w:ascii="Trebuchet MS" w:hAnsi="Trebuchet MS" w:cs="Arial"/>
          <w:bCs/>
          <w:sz w:val="22"/>
          <w:szCs w:val="22"/>
          <w:lang w:val="en-US"/>
        </w:rPr>
        <w:t>project</w:t>
      </w:r>
      <w:r w:rsidR="008D1F32" w:rsidRPr="0076363C">
        <w:rPr>
          <w:rFonts w:ascii="Trebuchet MS" w:hAnsi="Trebuchet MS" w:cs="Arial"/>
          <w:bCs/>
          <w:sz w:val="22"/>
          <w:szCs w:val="22"/>
          <w:lang w:val="en-US"/>
        </w:rPr>
        <w:t xml:space="preserve"> description </w:t>
      </w:r>
      <w:r w:rsidR="007C6732" w:rsidRPr="0076363C">
        <w:rPr>
          <w:rFonts w:ascii="Trebuchet MS" w:hAnsi="Trebuchet MS" w:cs="Arial"/>
          <w:bCs/>
          <w:sz w:val="22"/>
          <w:szCs w:val="22"/>
          <w:lang w:val="en-US"/>
        </w:rPr>
        <w:t xml:space="preserve">should </w:t>
      </w:r>
      <w:r w:rsidRPr="0076363C">
        <w:rPr>
          <w:rFonts w:ascii="Trebuchet MS" w:hAnsi="Trebuchet MS" w:cs="Arial"/>
          <w:bCs/>
          <w:sz w:val="22"/>
          <w:szCs w:val="22"/>
          <w:lang w:val="en-US"/>
        </w:rPr>
        <w:t>include</w:t>
      </w:r>
      <w:r w:rsidR="007C6732" w:rsidRPr="0076363C">
        <w:rPr>
          <w:rFonts w:ascii="Trebuchet MS" w:hAnsi="Trebuchet MS" w:cs="Arial"/>
          <w:bCs/>
          <w:sz w:val="22"/>
          <w:szCs w:val="22"/>
          <w:lang w:val="en-US"/>
        </w:rPr>
        <w:t>, inter alia</w:t>
      </w:r>
      <w:r w:rsidR="008D1F32" w:rsidRPr="0076363C">
        <w:rPr>
          <w:rFonts w:ascii="Trebuchet MS" w:hAnsi="Trebuchet MS" w:cs="Arial"/>
          <w:bCs/>
          <w:sz w:val="22"/>
          <w:szCs w:val="22"/>
          <w:lang w:val="en-US"/>
        </w:rPr>
        <w:t xml:space="preserve">: </w:t>
      </w:r>
    </w:p>
    <w:p w14:paraId="61BE50F0" w14:textId="14BE4859" w:rsidR="008D1F32" w:rsidRPr="0076363C" w:rsidRDefault="008D1F32"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 xml:space="preserve">Identifying data for land and scope of </w:t>
      </w:r>
      <w:r w:rsidR="00CC1B87" w:rsidRPr="0076363C">
        <w:rPr>
          <w:rFonts w:ascii="Trebuchet MS" w:hAnsi="Trebuchet MS" w:cs="Arial"/>
          <w:bCs/>
          <w:sz w:val="22"/>
          <w:szCs w:val="22"/>
          <w:lang w:val="en-US"/>
        </w:rPr>
        <w:t>proposed regulations</w:t>
      </w:r>
      <w:r w:rsidRPr="0076363C">
        <w:rPr>
          <w:rFonts w:ascii="Trebuchet MS" w:hAnsi="Trebuchet MS" w:cs="Arial"/>
          <w:bCs/>
          <w:sz w:val="22"/>
          <w:szCs w:val="22"/>
          <w:lang w:val="en-US"/>
        </w:rPr>
        <w:t>;</w:t>
      </w:r>
    </w:p>
    <w:p w14:paraId="77BA71FC" w14:textId="31D759CF" w:rsidR="008D1F32" w:rsidRPr="0076363C" w:rsidRDefault="008D1F32"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Relation of land to surrounding area</w:t>
      </w:r>
      <w:r w:rsidR="00402163" w:rsidRPr="0076363C">
        <w:rPr>
          <w:rStyle w:val="FootnoteReference"/>
          <w:rFonts w:ascii="Trebuchet MS" w:hAnsi="Trebuchet MS" w:cs="Arial"/>
          <w:bCs/>
          <w:sz w:val="22"/>
          <w:szCs w:val="22"/>
          <w:lang w:val="en-US"/>
        </w:rPr>
        <w:footnoteReference w:id="5"/>
      </w:r>
      <w:r w:rsidR="00402163" w:rsidRPr="0076363C">
        <w:rPr>
          <w:rFonts w:ascii="Trebuchet MS" w:hAnsi="Trebuchet MS" w:cs="Arial"/>
          <w:bCs/>
          <w:sz w:val="22"/>
          <w:szCs w:val="22"/>
          <w:lang w:val="en-US"/>
        </w:rPr>
        <w:t>;</w:t>
      </w:r>
    </w:p>
    <w:p w14:paraId="7B7BA886" w14:textId="01874233" w:rsidR="00AE5042" w:rsidRPr="0076363C" w:rsidRDefault="008D1F32"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lastRenderedPageBreak/>
        <w:t>Existing situation</w:t>
      </w:r>
      <w:r w:rsidR="00402163" w:rsidRPr="0076363C">
        <w:rPr>
          <w:rStyle w:val="FootnoteReference"/>
          <w:rFonts w:ascii="Trebuchet MS" w:hAnsi="Trebuchet MS" w:cs="Arial"/>
          <w:bCs/>
          <w:sz w:val="22"/>
          <w:szCs w:val="22"/>
          <w:lang w:val="en-US"/>
        </w:rPr>
        <w:footnoteReference w:id="6"/>
      </w:r>
      <w:r w:rsidR="00402163" w:rsidRPr="0076363C">
        <w:rPr>
          <w:rFonts w:ascii="Trebuchet MS" w:hAnsi="Trebuchet MS" w:cs="Arial"/>
          <w:bCs/>
          <w:sz w:val="22"/>
          <w:szCs w:val="22"/>
          <w:lang w:val="en-US"/>
        </w:rPr>
        <w:t>;</w:t>
      </w:r>
    </w:p>
    <w:p w14:paraId="3DCC8E4B" w14:textId="3C9255D4" w:rsidR="008D1F32" w:rsidRPr="0076363C" w:rsidRDefault="00AE5042"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Proposed regulations</w:t>
      </w:r>
      <w:r w:rsidR="00402163" w:rsidRPr="0076363C">
        <w:rPr>
          <w:rStyle w:val="FootnoteReference"/>
          <w:rFonts w:ascii="Trebuchet MS" w:hAnsi="Trebuchet MS" w:cs="Arial"/>
          <w:bCs/>
          <w:sz w:val="22"/>
          <w:szCs w:val="22"/>
          <w:lang w:val="en-US"/>
        </w:rPr>
        <w:footnoteReference w:id="7"/>
      </w:r>
      <w:r w:rsidR="00402163" w:rsidRPr="0076363C">
        <w:rPr>
          <w:rFonts w:ascii="Trebuchet MS" w:hAnsi="Trebuchet MS" w:cs="Arial"/>
          <w:bCs/>
          <w:sz w:val="22"/>
          <w:szCs w:val="22"/>
          <w:lang w:val="en-US"/>
        </w:rPr>
        <w:t>;</w:t>
      </w:r>
    </w:p>
    <w:p w14:paraId="54F36BB3" w14:textId="7A10B8D5" w:rsidR="00CC1B87" w:rsidRPr="0076363C" w:rsidRDefault="00CC1B87"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 xml:space="preserve">Conclusions; </w:t>
      </w:r>
    </w:p>
    <w:p w14:paraId="6E8FC97F" w14:textId="2E39124E" w:rsidR="00CC1B87" w:rsidRPr="0076363C" w:rsidRDefault="00CC1B87"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Annexes</w:t>
      </w:r>
      <w:r w:rsidRPr="0076363C">
        <w:rPr>
          <w:rStyle w:val="FootnoteReference"/>
          <w:rFonts w:ascii="Trebuchet MS" w:hAnsi="Trebuchet MS" w:cs="Arial"/>
          <w:bCs/>
          <w:sz w:val="22"/>
          <w:szCs w:val="22"/>
          <w:lang w:val="en-US"/>
        </w:rPr>
        <w:footnoteReference w:id="8"/>
      </w:r>
      <w:r w:rsidRPr="0076363C">
        <w:rPr>
          <w:rFonts w:ascii="Trebuchet MS" w:hAnsi="Trebuchet MS" w:cs="Arial"/>
          <w:bCs/>
          <w:sz w:val="22"/>
          <w:szCs w:val="22"/>
          <w:lang w:val="en-US"/>
        </w:rPr>
        <w:t xml:space="preserve">. </w:t>
      </w:r>
    </w:p>
    <w:p w14:paraId="5E7FF873" w14:textId="58928279" w:rsidR="00CC1B87" w:rsidRPr="0076363C" w:rsidRDefault="00CC1B87" w:rsidP="00124A6B">
      <w:pPr>
        <w:pStyle w:val="BodyText21"/>
        <w:overflowPunct/>
        <w:autoSpaceDE/>
        <w:autoSpaceDN/>
        <w:adjustRightInd/>
        <w:ind w:left="720"/>
        <w:jc w:val="both"/>
        <w:rPr>
          <w:rFonts w:ascii="Trebuchet MS" w:hAnsi="Trebuchet MS" w:cs="Arial"/>
          <w:bCs/>
          <w:sz w:val="22"/>
          <w:szCs w:val="22"/>
          <w:lang w:val="en-US"/>
        </w:rPr>
      </w:pPr>
      <w:r w:rsidRPr="0076363C">
        <w:rPr>
          <w:rFonts w:ascii="Trebuchet MS" w:hAnsi="Trebuchet MS" w:cs="Arial"/>
          <w:bCs/>
          <w:sz w:val="22"/>
          <w:szCs w:val="22"/>
          <w:lang w:val="en-US"/>
        </w:rPr>
        <w:t xml:space="preserve">The drawings will include: </w:t>
      </w:r>
    </w:p>
    <w:p w14:paraId="07A43B58" w14:textId="0B2D19B1" w:rsidR="00CC1B87" w:rsidRPr="0076363C" w:rsidRDefault="00CC1B87"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Plan of the area</w:t>
      </w:r>
      <w:r w:rsidR="00FD4F05" w:rsidRPr="0076363C">
        <w:rPr>
          <w:rFonts w:ascii="Trebuchet MS" w:hAnsi="Trebuchet MS" w:cs="Arial"/>
          <w:bCs/>
          <w:sz w:val="22"/>
          <w:szCs w:val="22"/>
          <w:lang w:val="en-US"/>
        </w:rPr>
        <w:t xml:space="preserve"> (</w:t>
      </w:r>
      <w:r w:rsidRPr="0076363C">
        <w:rPr>
          <w:rFonts w:ascii="Trebuchet MS" w:hAnsi="Trebuchet MS" w:cs="Arial"/>
          <w:bCs/>
          <w:sz w:val="22"/>
          <w:szCs w:val="22"/>
          <w:lang w:val="en-US"/>
        </w:rPr>
        <w:t>sc. 1:10 000</w:t>
      </w:r>
      <w:r w:rsidR="00FD4F05" w:rsidRPr="0076363C">
        <w:rPr>
          <w:rFonts w:ascii="Trebuchet MS" w:hAnsi="Trebuchet MS" w:cs="Arial"/>
          <w:bCs/>
          <w:sz w:val="22"/>
          <w:szCs w:val="22"/>
          <w:lang w:val="en-US"/>
        </w:rPr>
        <w:t>)</w:t>
      </w:r>
      <w:r w:rsidR="000F02CB" w:rsidRPr="0076363C">
        <w:rPr>
          <w:rStyle w:val="FootnoteReference"/>
          <w:rFonts w:ascii="Trebuchet MS" w:hAnsi="Trebuchet MS" w:cs="Arial"/>
          <w:bCs/>
          <w:sz w:val="22"/>
          <w:szCs w:val="22"/>
          <w:lang w:val="en-US"/>
        </w:rPr>
        <w:footnoteReference w:id="9"/>
      </w:r>
      <w:r w:rsidR="00F60F49" w:rsidRPr="0076363C">
        <w:rPr>
          <w:rFonts w:ascii="Trebuchet MS" w:hAnsi="Trebuchet MS" w:cs="Arial"/>
          <w:bCs/>
          <w:sz w:val="22"/>
          <w:szCs w:val="22"/>
          <w:lang w:val="en-US"/>
        </w:rPr>
        <w:t>;</w:t>
      </w:r>
    </w:p>
    <w:p w14:paraId="54F4D7EE" w14:textId="05BDA2F3" w:rsidR="00CC1B87" w:rsidRPr="0076363C" w:rsidRDefault="00FD4F05"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Plan of current situation (</w:t>
      </w:r>
      <w:r w:rsidR="00CC1B87" w:rsidRPr="0076363C">
        <w:rPr>
          <w:rFonts w:ascii="Trebuchet MS" w:hAnsi="Trebuchet MS" w:cs="Arial"/>
          <w:bCs/>
          <w:sz w:val="22"/>
          <w:szCs w:val="22"/>
          <w:lang w:val="en-US"/>
        </w:rPr>
        <w:t xml:space="preserve">sc. </w:t>
      </w:r>
      <w:r w:rsidRPr="0076363C">
        <w:rPr>
          <w:rFonts w:ascii="Trebuchet MS" w:hAnsi="Trebuchet MS" w:cs="Arial"/>
          <w:bCs/>
          <w:sz w:val="22"/>
          <w:szCs w:val="22"/>
          <w:lang w:val="en-US"/>
        </w:rPr>
        <w:t>1:1000)</w:t>
      </w:r>
      <w:r w:rsidR="000F02CB" w:rsidRPr="0076363C">
        <w:rPr>
          <w:rStyle w:val="FootnoteReference"/>
          <w:rFonts w:ascii="Trebuchet MS" w:hAnsi="Trebuchet MS" w:cs="Arial"/>
          <w:bCs/>
          <w:sz w:val="22"/>
          <w:szCs w:val="22"/>
          <w:lang w:val="en-US"/>
        </w:rPr>
        <w:footnoteReference w:id="10"/>
      </w:r>
      <w:r w:rsidR="00F60F49" w:rsidRPr="0076363C">
        <w:rPr>
          <w:rFonts w:ascii="Trebuchet MS" w:hAnsi="Trebuchet MS" w:cs="Arial"/>
          <w:bCs/>
          <w:sz w:val="22"/>
          <w:szCs w:val="22"/>
          <w:lang w:val="en-US"/>
        </w:rPr>
        <w:t>;</w:t>
      </w:r>
    </w:p>
    <w:p w14:paraId="7B57BF8D" w14:textId="260A0195" w:rsidR="00CC1B87" w:rsidRPr="0076363C" w:rsidRDefault="00FD4F05"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Plan of proposed regulations (sc. 1:1000)</w:t>
      </w:r>
      <w:r w:rsidR="000F02CB" w:rsidRPr="0076363C">
        <w:rPr>
          <w:rStyle w:val="FootnoteReference"/>
          <w:rFonts w:ascii="Trebuchet MS" w:hAnsi="Trebuchet MS" w:cs="Arial"/>
          <w:bCs/>
          <w:sz w:val="22"/>
          <w:szCs w:val="22"/>
          <w:lang w:val="en-US"/>
        </w:rPr>
        <w:footnoteReference w:id="11"/>
      </w:r>
      <w:r w:rsidR="00F60F49" w:rsidRPr="0076363C">
        <w:rPr>
          <w:rFonts w:ascii="Trebuchet MS" w:hAnsi="Trebuchet MS" w:cs="Arial"/>
          <w:bCs/>
          <w:sz w:val="22"/>
          <w:szCs w:val="22"/>
          <w:lang w:val="en-US"/>
        </w:rPr>
        <w:t>;</w:t>
      </w:r>
    </w:p>
    <w:p w14:paraId="1ADF78C4" w14:textId="4919FF97" w:rsidR="00FD4F05" w:rsidRPr="0076363C" w:rsidRDefault="00FD4F05"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Plan of proposed utility connections (sc. 1:1000)</w:t>
      </w:r>
      <w:r w:rsidR="000F02CB" w:rsidRPr="0076363C">
        <w:rPr>
          <w:rFonts w:ascii="Trebuchet MS" w:hAnsi="Trebuchet MS" w:cs="Arial"/>
          <w:bCs/>
          <w:sz w:val="22"/>
          <w:szCs w:val="22"/>
          <w:lang w:val="en-US"/>
        </w:rPr>
        <w:t>, illustrating solutions for utility supply to sit</w:t>
      </w:r>
      <w:r w:rsidR="00F60F49" w:rsidRPr="0076363C">
        <w:rPr>
          <w:rFonts w:ascii="Trebuchet MS" w:hAnsi="Trebuchet MS" w:cs="Arial"/>
          <w:bCs/>
          <w:sz w:val="22"/>
          <w:szCs w:val="22"/>
          <w:lang w:val="en-US"/>
        </w:rPr>
        <w:t>e;</w:t>
      </w:r>
    </w:p>
    <w:p w14:paraId="39D82D0A" w14:textId="133D628E" w:rsidR="00FD4F05" w:rsidRPr="0076363C" w:rsidRDefault="00FD4F05"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 xml:space="preserve">Plan </w:t>
      </w:r>
      <w:r w:rsidR="00F8150E" w:rsidRPr="0076363C">
        <w:rPr>
          <w:rFonts w:ascii="Trebuchet MS" w:hAnsi="Trebuchet MS" w:cs="Arial"/>
          <w:bCs/>
          <w:sz w:val="22"/>
          <w:szCs w:val="22"/>
          <w:lang w:val="en-US"/>
        </w:rPr>
        <w:t xml:space="preserve">of </w:t>
      </w:r>
      <w:r w:rsidRPr="0076363C">
        <w:rPr>
          <w:rFonts w:ascii="Trebuchet MS" w:hAnsi="Trebuchet MS" w:cs="Arial"/>
          <w:bCs/>
          <w:sz w:val="22"/>
          <w:szCs w:val="22"/>
          <w:lang w:val="en-US"/>
        </w:rPr>
        <w:t xml:space="preserve">public </w:t>
      </w:r>
      <w:r w:rsidR="003D6B39" w:rsidRPr="0076363C">
        <w:rPr>
          <w:rFonts w:ascii="Trebuchet MS" w:hAnsi="Trebuchet MS" w:cs="Arial"/>
          <w:bCs/>
          <w:sz w:val="22"/>
          <w:szCs w:val="22"/>
          <w:lang w:val="en-US"/>
        </w:rPr>
        <w:t>use buildings</w:t>
      </w:r>
      <w:r w:rsidR="003D6B39" w:rsidRPr="0076363C">
        <w:rPr>
          <w:rStyle w:val="FootnoteReference"/>
          <w:rFonts w:ascii="Trebuchet MS" w:hAnsi="Trebuchet MS" w:cs="Arial"/>
          <w:bCs/>
          <w:sz w:val="22"/>
          <w:szCs w:val="22"/>
          <w:lang w:val="en-US"/>
        </w:rPr>
        <w:footnoteReference w:id="12"/>
      </w:r>
      <w:r w:rsidR="003D6B39" w:rsidRPr="0076363C">
        <w:rPr>
          <w:rFonts w:ascii="Trebuchet MS" w:hAnsi="Trebuchet MS" w:cs="Arial"/>
          <w:bCs/>
          <w:sz w:val="22"/>
          <w:szCs w:val="22"/>
          <w:lang w:val="en-US"/>
        </w:rPr>
        <w:t xml:space="preserve"> </w:t>
      </w:r>
      <w:r w:rsidR="00F8150E" w:rsidRPr="0076363C">
        <w:rPr>
          <w:rFonts w:ascii="Trebuchet MS" w:hAnsi="Trebuchet MS" w:cs="Arial"/>
          <w:bCs/>
          <w:sz w:val="22"/>
          <w:szCs w:val="22"/>
          <w:lang w:val="en-US"/>
        </w:rPr>
        <w:t xml:space="preserve">proposed </w:t>
      </w:r>
      <w:r w:rsidRPr="0076363C">
        <w:rPr>
          <w:rFonts w:ascii="Trebuchet MS" w:hAnsi="Trebuchet MS" w:cs="Arial"/>
          <w:bCs/>
          <w:sz w:val="22"/>
          <w:szCs w:val="22"/>
          <w:lang w:val="en-US"/>
        </w:rPr>
        <w:t>on site (sc. 1:1000)</w:t>
      </w:r>
      <w:r w:rsidR="00F60F49" w:rsidRPr="0076363C">
        <w:rPr>
          <w:rFonts w:ascii="Trebuchet MS" w:hAnsi="Trebuchet MS" w:cs="Arial"/>
          <w:bCs/>
          <w:sz w:val="22"/>
          <w:szCs w:val="22"/>
          <w:lang w:val="en-US"/>
        </w:rPr>
        <w:t>;</w:t>
      </w:r>
    </w:p>
    <w:p w14:paraId="1D49F5EB" w14:textId="25862CE9" w:rsidR="00FD4F05" w:rsidRPr="0076363C" w:rsidRDefault="00FD4F05" w:rsidP="00124A6B">
      <w:pPr>
        <w:pStyle w:val="BodyText21"/>
        <w:numPr>
          <w:ilvl w:val="2"/>
          <w:numId w:val="25"/>
        </w:numPr>
        <w:overflowPunct/>
        <w:autoSpaceDE/>
        <w:autoSpaceDN/>
        <w:adjustRightInd/>
        <w:ind w:left="1418" w:hanging="284"/>
        <w:jc w:val="both"/>
        <w:rPr>
          <w:rFonts w:ascii="Trebuchet MS" w:hAnsi="Trebuchet MS" w:cs="Arial"/>
          <w:bCs/>
          <w:sz w:val="22"/>
          <w:szCs w:val="22"/>
          <w:lang w:val="en-US"/>
        </w:rPr>
      </w:pPr>
      <w:r w:rsidRPr="0076363C">
        <w:rPr>
          <w:rFonts w:ascii="Trebuchet MS" w:hAnsi="Trebuchet MS" w:cs="Arial"/>
          <w:bCs/>
          <w:sz w:val="22"/>
          <w:szCs w:val="22"/>
          <w:lang w:val="en-US"/>
        </w:rPr>
        <w:t>Plan of proposed site furnishing</w:t>
      </w:r>
      <w:r w:rsidR="000F02CB" w:rsidRPr="0076363C">
        <w:rPr>
          <w:rFonts w:ascii="Trebuchet MS" w:hAnsi="Trebuchet MS" w:cs="Arial"/>
          <w:bCs/>
          <w:sz w:val="22"/>
          <w:szCs w:val="22"/>
          <w:lang w:val="en-US"/>
        </w:rPr>
        <w:t xml:space="preserve"> and lighting</w:t>
      </w:r>
      <w:r w:rsidRPr="0076363C">
        <w:rPr>
          <w:rFonts w:ascii="Trebuchet MS" w:hAnsi="Trebuchet MS" w:cs="Arial"/>
          <w:bCs/>
          <w:sz w:val="22"/>
          <w:szCs w:val="22"/>
          <w:lang w:val="en-US"/>
        </w:rPr>
        <w:t xml:space="preserve"> (sc. 1:1000)</w:t>
      </w:r>
      <w:r w:rsidR="00F8150E" w:rsidRPr="0076363C">
        <w:rPr>
          <w:rFonts w:ascii="Trebuchet MS" w:hAnsi="Trebuchet MS" w:cs="Arial"/>
          <w:bCs/>
          <w:sz w:val="22"/>
          <w:szCs w:val="22"/>
          <w:lang w:val="en-US"/>
        </w:rPr>
        <w:t>.</w:t>
      </w:r>
    </w:p>
    <w:p w14:paraId="67AD96D1" w14:textId="02533149" w:rsidR="00EE7E00" w:rsidRPr="0076363C" w:rsidRDefault="00B35581" w:rsidP="00124A6B">
      <w:pPr>
        <w:pStyle w:val="BodyText21"/>
        <w:numPr>
          <w:ilvl w:val="0"/>
          <w:numId w:val="27"/>
        </w:numPr>
        <w:overflowPunct/>
        <w:autoSpaceDE/>
        <w:autoSpaceDN/>
        <w:adjustRightInd/>
        <w:jc w:val="both"/>
        <w:rPr>
          <w:rFonts w:ascii="Trebuchet MS" w:hAnsi="Trebuchet MS" w:cs="Arial"/>
          <w:bCs/>
          <w:sz w:val="22"/>
          <w:szCs w:val="22"/>
          <w:lang w:val="en-US"/>
        </w:rPr>
      </w:pPr>
      <w:r w:rsidRPr="0076363C">
        <w:rPr>
          <w:rFonts w:ascii="Trebuchet MS" w:hAnsi="Trebuchet MS" w:cs="Arial"/>
          <w:bCs/>
          <w:sz w:val="22"/>
          <w:szCs w:val="22"/>
          <w:lang w:val="en-US"/>
        </w:rPr>
        <w:t>Documents related to</w:t>
      </w:r>
      <w:r w:rsidR="00EE7E00" w:rsidRPr="0076363C">
        <w:rPr>
          <w:rFonts w:ascii="Trebuchet MS" w:hAnsi="Trebuchet MS" w:cs="Arial"/>
          <w:bCs/>
          <w:sz w:val="22"/>
          <w:szCs w:val="22"/>
          <w:lang w:val="en-US"/>
        </w:rPr>
        <w:t xml:space="preserve"> approvals and agreements</w:t>
      </w:r>
      <w:r w:rsidR="007867EF" w:rsidRPr="0076363C">
        <w:rPr>
          <w:rStyle w:val="FootnoteReference"/>
          <w:rFonts w:ascii="Trebuchet MS" w:hAnsi="Trebuchet MS" w:cs="Arial"/>
          <w:bCs/>
          <w:sz w:val="22"/>
          <w:szCs w:val="22"/>
          <w:lang w:val="en-US"/>
        </w:rPr>
        <w:footnoteReference w:id="13"/>
      </w:r>
      <w:r w:rsidR="00EE7E00" w:rsidRPr="0076363C">
        <w:rPr>
          <w:rFonts w:ascii="Trebuchet MS" w:hAnsi="Trebuchet MS" w:cs="Arial"/>
          <w:bCs/>
          <w:sz w:val="22"/>
          <w:szCs w:val="22"/>
          <w:lang w:val="en-US"/>
        </w:rPr>
        <w:t xml:space="preserve"> required through the Planning Certificate</w:t>
      </w:r>
      <w:r w:rsidR="00F60F49" w:rsidRPr="0076363C">
        <w:rPr>
          <w:rFonts w:ascii="Trebuchet MS" w:hAnsi="Trebuchet MS" w:cs="Arial"/>
          <w:bCs/>
          <w:sz w:val="22"/>
          <w:szCs w:val="22"/>
          <w:lang w:val="en-US"/>
        </w:rPr>
        <w:t xml:space="preserve"> </w:t>
      </w:r>
      <w:r w:rsidRPr="0076363C">
        <w:rPr>
          <w:rFonts w:ascii="Trebuchet MS" w:hAnsi="Trebuchet MS" w:cs="Arial"/>
          <w:bCs/>
          <w:sz w:val="22"/>
          <w:szCs w:val="22"/>
          <w:lang w:val="en-US"/>
        </w:rPr>
        <w:t>– i.e. application package (appropriate PUD excerpts)</w:t>
      </w:r>
      <w:r w:rsidRPr="0076363C">
        <w:rPr>
          <w:rStyle w:val="FootnoteReference"/>
          <w:rFonts w:ascii="Trebuchet MS" w:hAnsi="Trebuchet MS" w:cs="Arial"/>
          <w:bCs/>
          <w:sz w:val="22"/>
          <w:szCs w:val="22"/>
          <w:lang w:val="en-US"/>
        </w:rPr>
        <w:footnoteReference w:id="14"/>
      </w:r>
      <w:r w:rsidRPr="0076363C">
        <w:rPr>
          <w:rFonts w:ascii="Trebuchet MS" w:hAnsi="Trebuchet MS" w:cs="Arial"/>
          <w:bCs/>
          <w:sz w:val="22"/>
          <w:szCs w:val="22"/>
          <w:lang w:val="en-US"/>
        </w:rPr>
        <w:t xml:space="preserve"> and obtained approvals. </w:t>
      </w:r>
    </w:p>
    <w:p w14:paraId="372AE08A" w14:textId="3B3122B5" w:rsidR="004E68D7" w:rsidRPr="0076363C" w:rsidRDefault="004E68D7" w:rsidP="00124A6B">
      <w:pPr>
        <w:pStyle w:val="BodyText21"/>
        <w:overflowPunct/>
        <w:autoSpaceDE/>
        <w:autoSpaceDN/>
        <w:adjustRightInd/>
        <w:jc w:val="both"/>
        <w:rPr>
          <w:rFonts w:ascii="Trebuchet MS" w:hAnsi="Trebuchet MS" w:cs="Arial"/>
          <w:sz w:val="22"/>
          <w:szCs w:val="22"/>
          <w:lang w:val="en-US"/>
        </w:rPr>
      </w:pPr>
      <w:r w:rsidRPr="0076363C">
        <w:rPr>
          <w:rFonts w:ascii="Trebuchet MS" w:hAnsi="Trebuchet MS" w:cs="Arial"/>
          <w:sz w:val="22"/>
          <w:szCs w:val="22"/>
          <w:lang w:val="en-US"/>
        </w:rPr>
        <w:t xml:space="preserve">The draft PUD </w:t>
      </w:r>
      <w:r w:rsidR="003671FA" w:rsidRPr="0076363C">
        <w:rPr>
          <w:rFonts w:ascii="Trebuchet MS" w:hAnsi="Trebuchet MS" w:cs="Arial"/>
          <w:sz w:val="22"/>
          <w:szCs w:val="22"/>
          <w:lang w:val="en-US"/>
        </w:rPr>
        <w:t>will</w:t>
      </w:r>
      <w:r w:rsidRPr="0076363C">
        <w:rPr>
          <w:rFonts w:ascii="Trebuchet MS" w:hAnsi="Trebuchet MS" w:cs="Arial"/>
          <w:sz w:val="22"/>
          <w:szCs w:val="22"/>
          <w:lang w:val="en-US"/>
        </w:rPr>
        <w:t xml:space="preserve"> be elaborated in analog and digital format (drawings and written pieces) on updated topographical support, elaborated in projection system stereographic 1970. </w:t>
      </w:r>
    </w:p>
    <w:p w14:paraId="7F1B8467" w14:textId="77777777" w:rsidR="008D4643" w:rsidRPr="0076363C" w:rsidRDefault="008D4643" w:rsidP="004E68D7">
      <w:pPr>
        <w:pStyle w:val="BodyText21"/>
        <w:spacing w:after="120"/>
        <w:jc w:val="both"/>
        <w:rPr>
          <w:rFonts w:ascii="Trebuchet MS" w:hAnsi="Trebuchet MS" w:cs="Arial"/>
          <w:b/>
          <w:sz w:val="22"/>
          <w:szCs w:val="22"/>
          <w:lang w:val="en-US"/>
        </w:rPr>
      </w:pPr>
    </w:p>
    <w:p w14:paraId="02F4E115" w14:textId="6DC0852E" w:rsidR="004E68D7"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b/>
          <w:sz w:val="22"/>
          <w:szCs w:val="22"/>
          <w:lang w:val="en-US"/>
        </w:rPr>
        <w:t>A3: Prepare the final PUD documentation</w:t>
      </w:r>
      <w:r w:rsidRPr="0076363C">
        <w:rPr>
          <w:rFonts w:ascii="Trebuchet MS" w:hAnsi="Trebuchet MS" w:cs="Arial"/>
          <w:sz w:val="22"/>
          <w:szCs w:val="22"/>
          <w:lang w:val="en-US"/>
        </w:rPr>
        <w:t xml:space="preserve"> following consultation </w:t>
      </w:r>
      <w:r w:rsidR="003960DD" w:rsidRPr="0076363C">
        <w:rPr>
          <w:rFonts w:ascii="Trebuchet MS" w:hAnsi="Trebuchet MS" w:cs="Arial"/>
          <w:sz w:val="22"/>
          <w:szCs w:val="22"/>
          <w:lang w:val="en-US"/>
        </w:rPr>
        <w:t xml:space="preserve">with </w:t>
      </w:r>
      <w:r w:rsidRPr="0076363C">
        <w:rPr>
          <w:rFonts w:ascii="Trebuchet MS" w:hAnsi="Trebuchet MS" w:cs="Arial"/>
          <w:sz w:val="22"/>
          <w:szCs w:val="22"/>
          <w:lang w:val="en-US"/>
        </w:rPr>
        <w:t xml:space="preserve">and feedback from Ministry of Justice representatives </w:t>
      </w:r>
      <w:r w:rsidRPr="0076363C">
        <w:rPr>
          <w:rFonts w:ascii="Trebuchet MS" w:hAnsi="Trebuchet MS" w:cs="Arial"/>
          <w:b/>
          <w:sz w:val="22"/>
          <w:szCs w:val="22"/>
          <w:lang w:val="en-US"/>
        </w:rPr>
        <w:t>and achieve all the endorsements necessary</w:t>
      </w:r>
      <w:r w:rsidR="008D4643" w:rsidRPr="0076363C">
        <w:rPr>
          <w:rStyle w:val="FootnoteReference"/>
          <w:rFonts w:ascii="Trebuchet MS" w:hAnsi="Trebuchet MS" w:cs="Arial"/>
          <w:b/>
          <w:sz w:val="22"/>
          <w:szCs w:val="22"/>
          <w:lang w:val="en-US"/>
        </w:rPr>
        <w:footnoteReference w:id="15"/>
      </w:r>
      <w:r w:rsidRPr="0076363C">
        <w:rPr>
          <w:rFonts w:ascii="Trebuchet MS" w:hAnsi="Trebuchet MS" w:cs="Arial"/>
          <w:b/>
          <w:sz w:val="22"/>
          <w:szCs w:val="22"/>
          <w:lang w:val="en-US"/>
        </w:rPr>
        <w:t xml:space="preserve"> for PUD </w:t>
      </w:r>
      <w:r w:rsidR="008D4643" w:rsidRPr="0076363C">
        <w:rPr>
          <w:rFonts w:ascii="Trebuchet MS" w:hAnsi="Trebuchet MS" w:cs="Arial"/>
          <w:b/>
          <w:sz w:val="22"/>
          <w:szCs w:val="22"/>
          <w:lang w:val="en-US"/>
        </w:rPr>
        <w:t xml:space="preserve">final </w:t>
      </w:r>
      <w:r w:rsidRPr="0076363C">
        <w:rPr>
          <w:rFonts w:ascii="Trebuchet MS" w:hAnsi="Trebuchet MS" w:cs="Arial"/>
          <w:b/>
          <w:sz w:val="22"/>
          <w:szCs w:val="22"/>
          <w:lang w:val="en-US"/>
        </w:rPr>
        <w:t>approval</w:t>
      </w:r>
      <w:r w:rsidR="008D4643" w:rsidRPr="0076363C">
        <w:rPr>
          <w:rFonts w:ascii="Trebuchet MS" w:hAnsi="Trebuchet MS" w:cs="Arial"/>
          <w:b/>
          <w:sz w:val="22"/>
          <w:szCs w:val="22"/>
          <w:lang w:val="en-US"/>
        </w:rPr>
        <w:t xml:space="preserve"> </w:t>
      </w:r>
      <w:r w:rsidR="003960DD" w:rsidRPr="0076363C">
        <w:rPr>
          <w:rFonts w:ascii="Trebuchet MS" w:hAnsi="Trebuchet MS" w:cs="Arial"/>
          <w:b/>
          <w:sz w:val="22"/>
          <w:szCs w:val="22"/>
          <w:lang w:val="en-US"/>
        </w:rPr>
        <w:t xml:space="preserve">by </w:t>
      </w:r>
      <w:r w:rsidR="008D4643" w:rsidRPr="0076363C">
        <w:rPr>
          <w:rFonts w:ascii="Trebuchet MS" w:hAnsi="Trebuchet MS" w:cs="Arial"/>
          <w:b/>
          <w:sz w:val="22"/>
          <w:szCs w:val="22"/>
          <w:lang w:val="en-US"/>
        </w:rPr>
        <w:t xml:space="preserve">the </w:t>
      </w:r>
      <w:r w:rsidR="003960DD" w:rsidRPr="0076363C">
        <w:rPr>
          <w:rFonts w:ascii="Trebuchet MS" w:hAnsi="Trebuchet MS" w:cs="Arial"/>
          <w:b/>
          <w:sz w:val="22"/>
          <w:szCs w:val="22"/>
          <w:lang w:val="en-US"/>
        </w:rPr>
        <w:t xml:space="preserve">Sector 3 </w:t>
      </w:r>
      <w:r w:rsidR="008D4643" w:rsidRPr="0076363C">
        <w:rPr>
          <w:rFonts w:ascii="Trebuchet MS" w:hAnsi="Trebuchet MS" w:cs="Arial"/>
          <w:b/>
          <w:sz w:val="22"/>
          <w:szCs w:val="22"/>
          <w:lang w:val="en-US"/>
        </w:rPr>
        <w:t>Local Council</w:t>
      </w:r>
      <w:r w:rsidRPr="0076363C">
        <w:rPr>
          <w:rFonts w:ascii="Trebuchet MS" w:hAnsi="Trebuchet MS" w:cs="Arial"/>
          <w:sz w:val="22"/>
          <w:szCs w:val="22"/>
          <w:lang w:val="en-US"/>
        </w:rPr>
        <w:t>, in line with the national legal specific provisions.</w:t>
      </w:r>
    </w:p>
    <w:p w14:paraId="7FC60DF8" w14:textId="1AF921B3" w:rsidR="0075774D" w:rsidRPr="0076363C" w:rsidRDefault="0075774D" w:rsidP="004E68D7">
      <w:pPr>
        <w:pStyle w:val="BodyText21"/>
        <w:spacing w:after="120"/>
        <w:jc w:val="both"/>
        <w:rPr>
          <w:rFonts w:ascii="Trebuchet MS" w:hAnsi="Trebuchet MS" w:cs="Arial"/>
          <w:sz w:val="22"/>
          <w:szCs w:val="22"/>
          <w:lang w:val="en-US"/>
        </w:rPr>
      </w:pPr>
      <w:r w:rsidRPr="0076363C">
        <w:rPr>
          <w:rFonts w:ascii="Trebuchet MS" w:hAnsi="Trebuchet MS" w:cs="Arial"/>
          <w:sz w:val="22"/>
          <w:szCs w:val="22"/>
          <w:lang w:val="en-US"/>
        </w:rPr>
        <w:t xml:space="preserve">Consultation with </w:t>
      </w:r>
      <w:proofErr w:type="spellStart"/>
      <w:r w:rsidRPr="0076363C">
        <w:rPr>
          <w:rFonts w:ascii="Trebuchet MS" w:hAnsi="Trebuchet MS" w:cs="Arial"/>
          <w:sz w:val="22"/>
          <w:szCs w:val="22"/>
          <w:lang w:val="en-US"/>
        </w:rPr>
        <w:t>MoJ</w:t>
      </w:r>
      <w:proofErr w:type="spellEnd"/>
      <w:r w:rsidRPr="0076363C">
        <w:rPr>
          <w:rFonts w:ascii="Trebuchet MS" w:hAnsi="Trebuchet MS" w:cs="Arial"/>
          <w:sz w:val="22"/>
          <w:szCs w:val="22"/>
          <w:lang w:val="en-US"/>
        </w:rPr>
        <w:t xml:space="preserve"> representatives will involve </w:t>
      </w:r>
      <w:r w:rsidR="00F23EA5" w:rsidRPr="0076363C">
        <w:rPr>
          <w:rFonts w:ascii="Trebuchet MS" w:hAnsi="Trebuchet MS" w:cs="Arial"/>
          <w:sz w:val="22"/>
          <w:szCs w:val="22"/>
          <w:lang w:val="en-US"/>
        </w:rPr>
        <w:t xml:space="preserve">at least three meetings to clarify project scope and present preliminary versions of the PUD. </w:t>
      </w:r>
    </w:p>
    <w:p w14:paraId="42C14A1F" w14:textId="1E500AA1" w:rsidR="00F23EA5" w:rsidRPr="0076363C" w:rsidRDefault="00F23EA5" w:rsidP="00CE0E1F">
      <w:pPr>
        <w:pStyle w:val="BodyText21"/>
        <w:jc w:val="both"/>
        <w:rPr>
          <w:rFonts w:ascii="Trebuchet MS" w:hAnsi="Trebuchet MS" w:cs="Arial"/>
          <w:sz w:val="22"/>
          <w:szCs w:val="22"/>
          <w:lang w:val="en-US"/>
        </w:rPr>
      </w:pPr>
      <w:r w:rsidRPr="0076363C">
        <w:rPr>
          <w:rFonts w:ascii="Trebuchet MS" w:hAnsi="Trebuchet MS" w:cs="Arial"/>
          <w:sz w:val="22"/>
          <w:szCs w:val="22"/>
          <w:lang w:val="en-US"/>
        </w:rPr>
        <w:t xml:space="preserve">The approval of the PUD also </w:t>
      </w:r>
      <w:r w:rsidR="007E1793" w:rsidRPr="0076363C">
        <w:rPr>
          <w:rFonts w:ascii="Trebuchet MS" w:hAnsi="Trebuchet MS" w:cs="Arial"/>
          <w:sz w:val="22"/>
          <w:szCs w:val="22"/>
          <w:lang w:val="en-US"/>
        </w:rPr>
        <w:t xml:space="preserve">will </w:t>
      </w:r>
      <w:r w:rsidRPr="0076363C">
        <w:rPr>
          <w:rFonts w:ascii="Trebuchet MS" w:hAnsi="Trebuchet MS" w:cs="Arial"/>
          <w:sz w:val="22"/>
          <w:szCs w:val="22"/>
          <w:lang w:val="en-US"/>
        </w:rPr>
        <w:t xml:space="preserve">require consultation </w:t>
      </w:r>
      <w:r w:rsidR="007E1793" w:rsidRPr="0076363C">
        <w:rPr>
          <w:rFonts w:ascii="Trebuchet MS" w:hAnsi="Trebuchet MS" w:cs="Arial"/>
          <w:sz w:val="22"/>
          <w:szCs w:val="22"/>
          <w:lang w:val="en-US"/>
        </w:rPr>
        <w:t xml:space="preserve">with </w:t>
      </w:r>
      <w:r w:rsidRPr="0076363C">
        <w:rPr>
          <w:rFonts w:ascii="Trebuchet MS" w:hAnsi="Trebuchet MS" w:cs="Arial"/>
          <w:sz w:val="22"/>
          <w:szCs w:val="22"/>
          <w:lang w:val="en-US"/>
        </w:rPr>
        <w:t xml:space="preserve">the public. Consultation is managed by the approving institution (e.g. Sector 3 Municipality) and </w:t>
      </w:r>
      <w:r w:rsidR="007E1793" w:rsidRPr="0076363C">
        <w:rPr>
          <w:rFonts w:ascii="Trebuchet MS" w:hAnsi="Trebuchet MS" w:cs="Arial"/>
          <w:sz w:val="22"/>
          <w:szCs w:val="22"/>
          <w:lang w:val="en-US"/>
        </w:rPr>
        <w:t xml:space="preserve">will </w:t>
      </w:r>
      <w:r w:rsidRPr="0076363C">
        <w:rPr>
          <w:rFonts w:ascii="Trebuchet MS" w:hAnsi="Trebuchet MS" w:cs="Arial"/>
          <w:sz w:val="22"/>
          <w:szCs w:val="22"/>
          <w:lang w:val="en-US"/>
        </w:rPr>
        <w:t>require</w:t>
      </w:r>
      <w:r w:rsidR="007E1793" w:rsidRPr="0076363C">
        <w:rPr>
          <w:rFonts w:ascii="Trebuchet MS" w:hAnsi="Trebuchet MS" w:cs="Arial"/>
          <w:sz w:val="22"/>
          <w:szCs w:val="22"/>
          <w:lang w:val="en-US"/>
        </w:rPr>
        <w:t xml:space="preserve"> </w:t>
      </w:r>
      <w:r w:rsidRPr="0076363C">
        <w:rPr>
          <w:rFonts w:ascii="Trebuchet MS" w:hAnsi="Trebuchet MS" w:cs="Arial"/>
          <w:sz w:val="22"/>
          <w:szCs w:val="22"/>
          <w:lang w:val="en-US"/>
        </w:rPr>
        <w:t xml:space="preserve">that the Consultant: </w:t>
      </w:r>
    </w:p>
    <w:p w14:paraId="2E3F8535" w14:textId="4D781F22" w:rsidR="00F23EA5" w:rsidRPr="0076363C" w:rsidRDefault="00F23EA5" w:rsidP="00CE0E1F">
      <w:pPr>
        <w:pStyle w:val="BodyText21"/>
        <w:numPr>
          <w:ilvl w:val="2"/>
          <w:numId w:val="25"/>
        </w:numPr>
        <w:spacing w:after="120"/>
        <w:ind w:left="851" w:hanging="284"/>
        <w:jc w:val="both"/>
        <w:rPr>
          <w:rFonts w:ascii="Trebuchet MS" w:hAnsi="Trebuchet MS" w:cs="Arial"/>
          <w:sz w:val="22"/>
          <w:szCs w:val="22"/>
          <w:lang w:val="en-US"/>
        </w:rPr>
      </w:pPr>
      <w:r w:rsidRPr="0076363C">
        <w:rPr>
          <w:rFonts w:ascii="Trebuchet MS" w:hAnsi="Trebuchet MS" w:cs="Arial"/>
          <w:sz w:val="22"/>
          <w:szCs w:val="22"/>
          <w:lang w:val="en-US"/>
        </w:rPr>
        <w:t xml:space="preserve">Answer questions posed by the public, via consultation platforms such as </w:t>
      </w:r>
      <w:hyperlink r:id="rId13" w:history="1">
        <w:r w:rsidRPr="0076363C">
          <w:rPr>
            <w:rStyle w:val="Hyperlink"/>
            <w:rFonts w:ascii="Trebuchet MS" w:hAnsi="Trebuchet MS"/>
            <w:sz w:val="22"/>
            <w:szCs w:val="22"/>
          </w:rPr>
          <w:t>http://urbanism.pmb.ro/</w:t>
        </w:r>
      </w:hyperlink>
      <w:r w:rsidRPr="0076363C">
        <w:rPr>
          <w:rFonts w:ascii="Trebuchet MS" w:hAnsi="Trebuchet MS"/>
          <w:sz w:val="22"/>
          <w:szCs w:val="22"/>
        </w:rPr>
        <w:t>, at various stages of the project</w:t>
      </w:r>
    </w:p>
    <w:p w14:paraId="1B5C8CD3" w14:textId="40DF9340" w:rsidR="00F23EA5" w:rsidRPr="0076363C" w:rsidRDefault="00F23EA5" w:rsidP="00CE0E1F">
      <w:pPr>
        <w:pStyle w:val="BodyText21"/>
        <w:numPr>
          <w:ilvl w:val="2"/>
          <w:numId w:val="25"/>
        </w:numPr>
        <w:spacing w:after="120"/>
        <w:ind w:left="851" w:hanging="284"/>
        <w:jc w:val="both"/>
        <w:rPr>
          <w:rFonts w:ascii="Trebuchet MS" w:hAnsi="Trebuchet MS" w:cs="Arial"/>
          <w:sz w:val="22"/>
          <w:szCs w:val="22"/>
          <w:lang w:val="en-US"/>
        </w:rPr>
      </w:pPr>
      <w:r w:rsidRPr="0076363C">
        <w:rPr>
          <w:rFonts w:ascii="Trebuchet MS" w:hAnsi="Trebuchet MS" w:cs="Arial"/>
          <w:sz w:val="22"/>
          <w:szCs w:val="22"/>
          <w:lang w:val="en-US"/>
        </w:rPr>
        <w:lastRenderedPageBreak/>
        <w:t>Present the project at the public debate</w:t>
      </w:r>
      <w:r w:rsidR="009968F2" w:rsidRPr="0076363C">
        <w:rPr>
          <w:rFonts w:ascii="Trebuchet MS" w:hAnsi="Trebuchet MS" w:cs="Arial"/>
          <w:sz w:val="22"/>
          <w:szCs w:val="22"/>
          <w:lang w:val="en-US"/>
        </w:rPr>
        <w:t>, if required by the approving municipality</w:t>
      </w:r>
      <w:r w:rsidR="009968F2" w:rsidRPr="0076363C">
        <w:rPr>
          <w:rStyle w:val="FootnoteReference"/>
          <w:rFonts w:ascii="Trebuchet MS" w:hAnsi="Trebuchet MS" w:cs="Arial"/>
          <w:sz w:val="22"/>
          <w:szCs w:val="22"/>
          <w:lang w:val="en-US"/>
        </w:rPr>
        <w:footnoteReference w:id="16"/>
      </w:r>
      <w:r w:rsidR="009968F2" w:rsidRPr="0076363C">
        <w:rPr>
          <w:rFonts w:ascii="Trebuchet MS" w:hAnsi="Trebuchet MS" w:cs="Arial"/>
          <w:sz w:val="22"/>
          <w:szCs w:val="22"/>
          <w:lang w:val="en-US"/>
        </w:rPr>
        <w:t>.</w:t>
      </w:r>
    </w:p>
    <w:p w14:paraId="076B9908" w14:textId="5CA40925" w:rsidR="004E68D7" w:rsidRPr="0076363C" w:rsidRDefault="004E68D7" w:rsidP="004E68D7">
      <w:pPr>
        <w:spacing w:after="120"/>
        <w:jc w:val="both"/>
        <w:rPr>
          <w:rFonts w:ascii="Trebuchet MS" w:hAnsi="Trebuchet MS" w:cs="Arial"/>
          <w:color w:val="000000" w:themeColor="text1"/>
          <w:sz w:val="22"/>
          <w:szCs w:val="22"/>
        </w:rPr>
      </w:pPr>
      <w:r w:rsidRPr="0076363C">
        <w:rPr>
          <w:rFonts w:ascii="Trebuchet MS" w:hAnsi="Trebuchet MS" w:cs="Arial"/>
          <w:color w:val="000000" w:themeColor="text1"/>
          <w:sz w:val="22"/>
          <w:szCs w:val="22"/>
        </w:rPr>
        <w:t>This activity A3 will be considered completed as soon as the PUD gains final official approval from (local) authorities in charge with PUD approval functioning at the level of municipality.</w:t>
      </w:r>
    </w:p>
    <w:p w14:paraId="5A7EAB64" w14:textId="2860C39C" w:rsidR="00C3669A"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b/>
          <w:color w:val="000000" w:themeColor="text1"/>
          <w:sz w:val="22"/>
          <w:szCs w:val="22"/>
        </w:rPr>
        <w:t>For all above activities,</w:t>
      </w:r>
      <w:r w:rsidRPr="0076363C">
        <w:rPr>
          <w:rFonts w:ascii="Trebuchet MS" w:hAnsi="Trebuchet MS" w:cs="Arial"/>
          <w:color w:val="000000" w:themeColor="text1"/>
          <w:sz w:val="22"/>
          <w:szCs w:val="22"/>
        </w:rPr>
        <w:t xml:space="preserve"> </w:t>
      </w:r>
      <w:r w:rsidR="000153ED" w:rsidRPr="0076363C">
        <w:rPr>
          <w:rFonts w:ascii="Trebuchet MS" w:hAnsi="Trebuchet MS" w:cs="Arial"/>
          <w:color w:val="000000" w:themeColor="text1"/>
          <w:sz w:val="22"/>
          <w:szCs w:val="22"/>
        </w:rPr>
        <w:t xml:space="preserve">the </w:t>
      </w:r>
      <w:r w:rsidR="00885968" w:rsidRPr="0076363C">
        <w:rPr>
          <w:rFonts w:ascii="Trebuchet MS" w:hAnsi="Trebuchet MS" w:cs="Arial"/>
          <w:color w:val="000000" w:themeColor="text1"/>
          <w:sz w:val="22"/>
          <w:szCs w:val="22"/>
        </w:rPr>
        <w:t>C</w:t>
      </w:r>
      <w:r w:rsidR="00885968" w:rsidRPr="0076363C">
        <w:rPr>
          <w:rFonts w:ascii="Trebuchet MS" w:hAnsi="Trebuchet MS" w:cs="Arial"/>
          <w:sz w:val="22"/>
          <w:szCs w:val="22"/>
        </w:rPr>
        <w:t>onsultant</w:t>
      </w:r>
      <w:r w:rsidRPr="0076363C">
        <w:rPr>
          <w:rFonts w:ascii="Trebuchet MS" w:hAnsi="Trebuchet MS" w:cs="Arial"/>
          <w:sz w:val="22"/>
          <w:szCs w:val="22"/>
          <w:lang w:val="en-US"/>
        </w:rPr>
        <w:t xml:space="preserve"> shall </w:t>
      </w:r>
      <w:r w:rsidR="000F36BF" w:rsidRPr="0076363C">
        <w:rPr>
          <w:rFonts w:ascii="Trebuchet MS" w:hAnsi="Trebuchet MS" w:cs="Arial"/>
          <w:sz w:val="22"/>
          <w:szCs w:val="22"/>
          <w:lang w:val="en-US"/>
        </w:rPr>
        <w:t>make sure that the PUD documentation</w:t>
      </w:r>
      <w:r w:rsidRPr="0076363C">
        <w:rPr>
          <w:rFonts w:ascii="Trebuchet MS" w:hAnsi="Trebuchet MS" w:cs="Arial"/>
          <w:sz w:val="22"/>
          <w:szCs w:val="22"/>
          <w:lang w:val="en-US"/>
        </w:rPr>
        <w:t xml:space="preserve"> </w:t>
      </w:r>
      <w:r w:rsidR="000F36BF" w:rsidRPr="0076363C">
        <w:rPr>
          <w:rFonts w:ascii="Trebuchet MS" w:hAnsi="Trebuchet MS" w:cs="Arial"/>
          <w:sz w:val="22"/>
          <w:szCs w:val="22"/>
          <w:lang w:val="en-US"/>
        </w:rPr>
        <w:t xml:space="preserve">is in accordance with </w:t>
      </w:r>
      <w:r w:rsidRPr="0076363C">
        <w:rPr>
          <w:rFonts w:ascii="Trebuchet MS" w:hAnsi="Trebuchet MS" w:cs="Arial"/>
          <w:sz w:val="22"/>
          <w:szCs w:val="22"/>
          <w:lang w:val="en-US"/>
        </w:rPr>
        <w:t xml:space="preserve">at least the following: </w:t>
      </w:r>
    </w:p>
    <w:p w14:paraId="6D35A14D" w14:textId="3D55AB06" w:rsidR="00C3669A" w:rsidRPr="0076363C" w:rsidRDefault="004E68D7" w:rsidP="004E68D7">
      <w:pPr>
        <w:pStyle w:val="BodyText21"/>
        <w:spacing w:after="120"/>
        <w:jc w:val="both"/>
        <w:rPr>
          <w:rFonts w:ascii="Trebuchet MS" w:hAnsi="Trebuchet MS" w:cs="Arial"/>
          <w:bCs/>
          <w:sz w:val="22"/>
          <w:szCs w:val="22"/>
        </w:rPr>
      </w:pPr>
      <w:r w:rsidRPr="0076363C">
        <w:rPr>
          <w:rFonts w:ascii="Trebuchet MS" w:hAnsi="Trebuchet MS" w:cs="Arial"/>
          <w:sz w:val="22"/>
          <w:szCs w:val="22"/>
          <w:lang w:val="en-US"/>
        </w:rPr>
        <w:t xml:space="preserve">i) </w:t>
      </w:r>
      <w:r w:rsidR="00AF4C8C" w:rsidRPr="0076363C">
        <w:rPr>
          <w:rFonts w:ascii="Trebuchet MS" w:hAnsi="Trebuchet MS" w:cs="Arial"/>
          <w:bCs/>
          <w:sz w:val="22"/>
          <w:szCs w:val="22"/>
        </w:rPr>
        <w:t>Provisions</w:t>
      </w:r>
      <w:r w:rsidRPr="0076363C">
        <w:rPr>
          <w:rFonts w:ascii="Trebuchet MS" w:hAnsi="Trebuchet MS" w:cs="Arial"/>
          <w:bCs/>
          <w:sz w:val="22"/>
          <w:szCs w:val="22"/>
        </w:rPr>
        <w:t xml:space="preserve"> of the Law no. 350/2001 regarding territory arrangement and urbanism and its methodological norms approved through the Ministry of Regional Development and Public Administration Order no. 233/2016 and any other applicable legal provisions, </w:t>
      </w:r>
    </w:p>
    <w:p w14:paraId="0D0D7F8D" w14:textId="77777777" w:rsidR="00C3669A"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bCs/>
          <w:sz w:val="22"/>
          <w:szCs w:val="22"/>
        </w:rPr>
        <w:t xml:space="preserve">ii) Sector 3 PUZ approved </w:t>
      </w:r>
      <w:r w:rsidRPr="0076363C">
        <w:rPr>
          <w:rFonts w:ascii="Trebuchet MS" w:hAnsi="Trebuchet MS" w:cs="Arial"/>
          <w:sz w:val="22"/>
          <w:szCs w:val="22"/>
          <w:lang w:val="en-US"/>
        </w:rPr>
        <w:t xml:space="preserve">through the Bucharest General Council Decision No. 49/31 January 2019, </w:t>
      </w:r>
    </w:p>
    <w:p w14:paraId="71D29061" w14:textId="6F19582A" w:rsidR="00C3669A"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sz w:val="22"/>
          <w:szCs w:val="22"/>
          <w:lang w:val="en-US"/>
        </w:rPr>
        <w:t xml:space="preserve">iii) </w:t>
      </w:r>
      <w:r w:rsidR="00854B7B" w:rsidRPr="0076363C">
        <w:rPr>
          <w:rFonts w:ascii="Trebuchet MS" w:hAnsi="Trebuchet MS" w:cs="Arial"/>
          <w:sz w:val="22"/>
          <w:szCs w:val="22"/>
          <w:lang w:val="en-US"/>
        </w:rPr>
        <w:t>C</w:t>
      </w:r>
      <w:r w:rsidRPr="0076363C">
        <w:rPr>
          <w:rFonts w:ascii="Trebuchet MS" w:hAnsi="Trebuchet MS" w:cs="Arial"/>
          <w:sz w:val="22"/>
          <w:szCs w:val="22"/>
          <w:lang w:val="en-US"/>
        </w:rPr>
        <w:t xml:space="preserve">adaster </w:t>
      </w:r>
      <w:r w:rsidR="005649F6" w:rsidRPr="0076363C">
        <w:rPr>
          <w:rFonts w:ascii="Trebuchet MS" w:hAnsi="Trebuchet MS" w:cs="Arial"/>
          <w:sz w:val="22"/>
          <w:szCs w:val="22"/>
          <w:lang w:val="en-US"/>
        </w:rPr>
        <w:t xml:space="preserve">Plan </w:t>
      </w:r>
      <w:r w:rsidRPr="0076363C">
        <w:rPr>
          <w:rFonts w:ascii="Trebuchet MS" w:hAnsi="Trebuchet MS" w:cs="Arial"/>
          <w:sz w:val="22"/>
          <w:szCs w:val="22"/>
          <w:lang w:val="en-US"/>
        </w:rPr>
        <w:t>for the Justice District land</w:t>
      </w:r>
      <w:r w:rsidR="005649F6" w:rsidRPr="0076363C">
        <w:rPr>
          <w:rFonts w:ascii="Trebuchet MS" w:hAnsi="Trebuchet MS" w:cs="Arial"/>
          <w:sz w:val="22"/>
          <w:szCs w:val="22"/>
          <w:lang w:val="en-US"/>
        </w:rPr>
        <w:t xml:space="preserve"> part of </w:t>
      </w:r>
      <w:proofErr w:type="spellStart"/>
      <w:r w:rsidR="005649F6" w:rsidRPr="0076363C">
        <w:rPr>
          <w:rFonts w:ascii="Trebuchet MS" w:hAnsi="Trebuchet MS" w:cs="Arial"/>
          <w:sz w:val="22"/>
          <w:szCs w:val="22"/>
          <w:lang w:val="en-US"/>
        </w:rPr>
        <w:t>Esplanada</w:t>
      </w:r>
      <w:proofErr w:type="spellEnd"/>
      <w:r w:rsidR="005649F6" w:rsidRPr="0076363C">
        <w:rPr>
          <w:rFonts w:ascii="Trebuchet MS" w:hAnsi="Trebuchet MS" w:cs="Arial"/>
          <w:sz w:val="22"/>
          <w:szCs w:val="22"/>
          <w:lang w:val="en-US"/>
        </w:rPr>
        <w:t xml:space="preserve"> site</w:t>
      </w:r>
      <w:r w:rsidRPr="0076363C">
        <w:rPr>
          <w:rFonts w:ascii="Trebuchet MS" w:hAnsi="Trebuchet MS" w:cs="Arial"/>
          <w:sz w:val="22"/>
          <w:szCs w:val="22"/>
          <w:lang w:val="en-US"/>
        </w:rPr>
        <w:t xml:space="preserve"> </w:t>
      </w:r>
      <w:r w:rsidR="005649F6" w:rsidRPr="0076363C">
        <w:rPr>
          <w:rFonts w:ascii="Trebuchet MS" w:hAnsi="Trebuchet MS" w:cs="Arial"/>
          <w:sz w:val="22"/>
          <w:szCs w:val="22"/>
          <w:lang w:val="en-US"/>
        </w:rPr>
        <w:t>referred to in Table no. 1</w:t>
      </w:r>
    </w:p>
    <w:p w14:paraId="3F93C5C7" w14:textId="2CAB04E4" w:rsidR="00C3669A"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sz w:val="22"/>
          <w:szCs w:val="22"/>
          <w:lang w:val="en-US"/>
        </w:rPr>
        <w:t xml:space="preserve">iv) </w:t>
      </w:r>
      <w:r w:rsidR="00AE5A00" w:rsidRPr="0076363C">
        <w:rPr>
          <w:rFonts w:ascii="Trebuchet MS" w:hAnsi="Trebuchet MS" w:cs="Arial"/>
          <w:sz w:val="22"/>
          <w:szCs w:val="22"/>
          <w:lang w:val="en-US"/>
        </w:rPr>
        <w:t>Concept Note</w:t>
      </w:r>
      <w:r w:rsidRPr="0076363C">
        <w:rPr>
          <w:rFonts w:ascii="Trebuchet MS" w:hAnsi="Trebuchet MS" w:cs="Arial"/>
          <w:sz w:val="22"/>
          <w:szCs w:val="22"/>
          <w:lang w:val="en-US"/>
        </w:rPr>
        <w:t xml:space="preserve"> of the Justice District </w:t>
      </w:r>
      <w:r w:rsidR="000F36BF" w:rsidRPr="0076363C">
        <w:rPr>
          <w:rFonts w:ascii="Trebuchet MS" w:hAnsi="Trebuchet MS" w:cs="Arial"/>
          <w:sz w:val="22"/>
          <w:szCs w:val="22"/>
          <w:lang w:val="en-US"/>
        </w:rPr>
        <w:t>referred to in Table no. 1</w:t>
      </w:r>
    </w:p>
    <w:p w14:paraId="66BE9E64" w14:textId="1A8EE28B" w:rsidR="00C3669A"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sz w:val="22"/>
          <w:szCs w:val="22"/>
          <w:lang w:val="en-US"/>
        </w:rPr>
        <w:t xml:space="preserve">v) </w:t>
      </w:r>
      <w:r w:rsidR="00AF4C8C" w:rsidRPr="0076363C">
        <w:rPr>
          <w:rFonts w:ascii="Trebuchet MS" w:hAnsi="Trebuchet MS" w:cs="Arial"/>
          <w:color w:val="000000" w:themeColor="text1"/>
          <w:sz w:val="22"/>
          <w:szCs w:val="22"/>
        </w:rPr>
        <w:t>The</w:t>
      </w:r>
      <w:r w:rsidRPr="0076363C">
        <w:rPr>
          <w:rFonts w:ascii="Trebuchet MS" w:hAnsi="Trebuchet MS" w:cs="Arial"/>
          <w:color w:val="000000" w:themeColor="text1"/>
          <w:sz w:val="22"/>
          <w:szCs w:val="22"/>
        </w:rPr>
        <w:t xml:space="preserve"> High Level Urban Architectural Concept </w:t>
      </w:r>
      <w:r w:rsidR="00C3669A" w:rsidRPr="0076363C">
        <w:rPr>
          <w:rFonts w:ascii="Trebuchet MS" w:hAnsi="Trebuchet MS" w:cs="Arial"/>
          <w:color w:val="000000" w:themeColor="text1"/>
          <w:sz w:val="22"/>
          <w:szCs w:val="22"/>
        </w:rPr>
        <w:t xml:space="preserve">plan for </w:t>
      </w:r>
      <w:r w:rsidRPr="0076363C">
        <w:rPr>
          <w:rFonts w:ascii="Trebuchet MS" w:hAnsi="Trebuchet MS" w:cs="Arial"/>
          <w:color w:val="000000" w:themeColor="text1"/>
          <w:sz w:val="22"/>
          <w:szCs w:val="22"/>
        </w:rPr>
        <w:t>the Justice District</w:t>
      </w:r>
      <w:r w:rsidR="00C3669A" w:rsidRPr="0076363C">
        <w:rPr>
          <w:rFonts w:ascii="Trebuchet MS" w:hAnsi="Trebuchet MS" w:cs="Arial"/>
          <w:color w:val="000000" w:themeColor="text1"/>
          <w:sz w:val="22"/>
          <w:szCs w:val="22"/>
        </w:rPr>
        <w:t>,</w:t>
      </w:r>
      <w:r w:rsidRPr="0076363C">
        <w:rPr>
          <w:rFonts w:ascii="Trebuchet MS" w:hAnsi="Trebuchet MS" w:cs="Arial"/>
          <w:color w:val="000000" w:themeColor="text1"/>
          <w:sz w:val="22"/>
          <w:szCs w:val="22"/>
        </w:rPr>
        <w:t xml:space="preserve"> elaborated by </w:t>
      </w:r>
      <w:r w:rsidR="00C3669A" w:rsidRPr="0076363C">
        <w:rPr>
          <w:rFonts w:ascii="Trebuchet MS" w:hAnsi="Trebuchet MS" w:cs="Arial"/>
          <w:color w:val="000000" w:themeColor="text1"/>
          <w:sz w:val="22"/>
          <w:szCs w:val="22"/>
        </w:rPr>
        <w:t>the international team engaged by the World Bank</w:t>
      </w:r>
      <w:r w:rsidRPr="0076363C">
        <w:rPr>
          <w:rFonts w:ascii="Trebuchet MS" w:hAnsi="Trebuchet MS" w:cs="Arial"/>
          <w:sz w:val="22"/>
          <w:szCs w:val="22"/>
          <w:lang w:val="en-US"/>
        </w:rPr>
        <w:t xml:space="preserve">. </w:t>
      </w:r>
    </w:p>
    <w:p w14:paraId="45DA7670" w14:textId="2BC684E2" w:rsidR="004E68D7" w:rsidRPr="0076363C" w:rsidRDefault="004E68D7" w:rsidP="004E68D7">
      <w:pPr>
        <w:pStyle w:val="BodyText21"/>
        <w:spacing w:after="120"/>
        <w:jc w:val="both"/>
        <w:rPr>
          <w:rFonts w:ascii="Trebuchet MS" w:hAnsi="Trebuchet MS" w:cs="Arial"/>
          <w:sz w:val="22"/>
          <w:szCs w:val="22"/>
          <w:lang w:val="en-US"/>
        </w:rPr>
      </w:pPr>
      <w:r w:rsidRPr="0076363C">
        <w:rPr>
          <w:rFonts w:ascii="Trebuchet MS" w:hAnsi="Trebuchet MS" w:cs="Arial"/>
          <w:sz w:val="22"/>
          <w:szCs w:val="22"/>
          <w:lang w:val="en-US"/>
        </w:rPr>
        <w:t>The documentation related to points iv)</w:t>
      </w:r>
      <w:r w:rsidR="003D3C77" w:rsidRPr="0076363C">
        <w:rPr>
          <w:rFonts w:ascii="Trebuchet MS" w:hAnsi="Trebuchet MS" w:cs="Arial"/>
          <w:sz w:val="22"/>
          <w:szCs w:val="22"/>
          <w:lang w:val="en-US"/>
        </w:rPr>
        <w:t xml:space="preserve"> and</w:t>
      </w:r>
      <w:r w:rsidRPr="0076363C">
        <w:rPr>
          <w:rFonts w:ascii="Trebuchet MS" w:hAnsi="Trebuchet MS" w:cs="Arial"/>
          <w:sz w:val="22"/>
          <w:szCs w:val="22"/>
          <w:lang w:val="en-US"/>
        </w:rPr>
        <w:t xml:space="preserve"> v) are under elaboration at the level of Ministry of Justice</w:t>
      </w:r>
      <w:r w:rsidR="00042C6B" w:rsidRPr="0076363C">
        <w:rPr>
          <w:rFonts w:ascii="Trebuchet MS" w:hAnsi="Trebuchet MS" w:cs="Arial"/>
          <w:sz w:val="22"/>
          <w:szCs w:val="22"/>
          <w:lang w:val="en-US"/>
        </w:rPr>
        <w:t xml:space="preserve"> and/or other institutions</w:t>
      </w:r>
      <w:r w:rsidRPr="0076363C">
        <w:rPr>
          <w:rFonts w:ascii="Trebuchet MS" w:hAnsi="Trebuchet MS" w:cs="Arial"/>
          <w:sz w:val="22"/>
          <w:szCs w:val="22"/>
          <w:lang w:val="en-US"/>
        </w:rPr>
        <w:t xml:space="preserve"> and </w:t>
      </w:r>
      <w:r w:rsidR="00042C6B" w:rsidRPr="0076363C">
        <w:rPr>
          <w:rFonts w:ascii="Trebuchet MS" w:hAnsi="Trebuchet MS" w:cs="Arial"/>
          <w:sz w:val="22"/>
          <w:szCs w:val="22"/>
          <w:lang w:val="en-US"/>
        </w:rPr>
        <w:t xml:space="preserve">should </w:t>
      </w:r>
      <w:r w:rsidRPr="0076363C">
        <w:rPr>
          <w:rFonts w:ascii="Trebuchet MS" w:hAnsi="Trebuchet MS" w:cs="Arial"/>
          <w:sz w:val="22"/>
          <w:szCs w:val="22"/>
          <w:lang w:val="en-US"/>
        </w:rPr>
        <w:t xml:space="preserve">be completed before commencement of this assignment. </w:t>
      </w:r>
    </w:p>
    <w:p w14:paraId="2C5E7A73" w14:textId="7233870A" w:rsidR="00D030B6" w:rsidRPr="0076363C" w:rsidRDefault="00EB2C2C" w:rsidP="00063B61">
      <w:pPr>
        <w:pStyle w:val="ListParagraph"/>
        <w:numPr>
          <w:ilvl w:val="2"/>
          <w:numId w:val="1"/>
        </w:numPr>
        <w:tabs>
          <w:tab w:val="left" w:pos="-720"/>
          <w:tab w:val="left" w:pos="720"/>
        </w:tabs>
        <w:spacing w:before="240" w:after="120"/>
        <w:ind w:left="1077"/>
        <w:contextualSpacing w:val="0"/>
        <w:jc w:val="both"/>
        <w:rPr>
          <w:rFonts w:ascii="Trebuchet MS" w:hAnsi="Trebuchet MS"/>
          <w:b/>
          <w:i/>
          <w:sz w:val="22"/>
          <w:szCs w:val="22"/>
        </w:rPr>
      </w:pPr>
      <w:r w:rsidRPr="0076363C">
        <w:rPr>
          <w:rFonts w:ascii="Trebuchet MS" w:hAnsi="Trebuchet MS"/>
          <w:i/>
          <w:sz w:val="22"/>
          <w:szCs w:val="22"/>
        </w:rPr>
        <w:t>E</w:t>
      </w:r>
      <w:r w:rsidR="00492745" w:rsidRPr="0076363C">
        <w:rPr>
          <w:rFonts w:ascii="Trebuchet MS" w:hAnsi="Trebuchet MS"/>
          <w:i/>
          <w:sz w:val="22"/>
          <w:szCs w:val="22"/>
        </w:rPr>
        <w:t xml:space="preserve">laboration of Design </w:t>
      </w:r>
      <w:r w:rsidR="00FE3B61" w:rsidRPr="0076363C">
        <w:rPr>
          <w:rFonts w:ascii="Trebuchet MS" w:hAnsi="Trebuchet MS"/>
          <w:i/>
          <w:sz w:val="22"/>
          <w:szCs w:val="22"/>
        </w:rPr>
        <w:t>Brief (</w:t>
      </w:r>
      <w:r w:rsidR="00492745" w:rsidRPr="0076363C">
        <w:rPr>
          <w:rFonts w:ascii="Trebuchet MS" w:hAnsi="Trebuchet MS"/>
          <w:i/>
          <w:sz w:val="22"/>
          <w:szCs w:val="22"/>
        </w:rPr>
        <w:t>Theme</w:t>
      </w:r>
      <w:r w:rsidR="00FE3B61" w:rsidRPr="0076363C">
        <w:rPr>
          <w:rFonts w:ascii="Trebuchet MS" w:hAnsi="Trebuchet MS"/>
          <w:i/>
          <w:sz w:val="22"/>
          <w:szCs w:val="22"/>
        </w:rPr>
        <w:t>)</w:t>
      </w:r>
      <w:r w:rsidRPr="0076363C">
        <w:rPr>
          <w:rFonts w:ascii="Trebuchet MS" w:hAnsi="Trebuchet MS"/>
          <w:i/>
          <w:sz w:val="22"/>
          <w:szCs w:val="22"/>
        </w:rPr>
        <w:t xml:space="preserve"> for Justice District</w:t>
      </w:r>
    </w:p>
    <w:p w14:paraId="71798119" w14:textId="4030841D" w:rsidR="00492745" w:rsidRPr="0076363C" w:rsidRDefault="00763292" w:rsidP="000C79AC">
      <w:pPr>
        <w:pStyle w:val="BodyText21"/>
        <w:overflowPunct/>
        <w:autoSpaceDE/>
        <w:autoSpaceDN/>
        <w:adjustRightInd/>
        <w:spacing w:before="120" w:after="120"/>
        <w:jc w:val="both"/>
        <w:rPr>
          <w:rFonts w:ascii="Trebuchet MS" w:hAnsi="Trebuchet MS"/>
          <w:sz w:val="22"/>
          <w:szCs w:val="22"/>
          <w:lang w:val="en-US"/>
        </w:rPr>
      </w:pPr>
      <w:r w:rsidRPr="0076363C">
        <w:rPr>
          <w:rFonts w:ascii="Trebuchet MS" w:hAnsi="Trebuchet MS"/>
          <w:sz w:val="22"/>
          <w:szCs w:val="22"/>
          <w:lang w:val="en-US"/>
        </w:rPr>
        <w:t>The Consultant</w:t>
      </w:r>
      <w:r w:rsidR="00EB2C2C" w:rsidRPr="0076363C">
        <w:rPr>
          <w:rFonts w:ascii="Trebuchet MS" w:hAnsi="Trebuchet MS"/>
          <w:sz w:val="22"/>
          <w:szCs w:val="22"/>
          <w:lang w:val="en-US"/>
        </w:rPr>
        <w:t xml:space="preserve"> shall</w:t>
      </w:r>
      <w:r w:rsidRPr="0076363C">
        <w:rPr>
          <w:rFonts w:ascii="Trebuchet MS" w:hAnsi="Trebuchet MS"/>
          <w:sz w:val="22"/>
          <w:szCs w:val="22"/>
          <w:lang w:val="en-US"/>
        </w:rPr>
        <w:t xml:space="preserve"> elaborat</w:t>
      </w:r>
      <w:r w:rsidR="00EB2C2C" w:rsidRPr="0076363C">
        <w:rPr>
          <w:rFonts w:ascii="Trebuchet MS" w:hAnsi="Trebuchet MS"/>
          <w:sz w:val="22"/>
          <w:szCs w:val="22"/>
          <w:lang w:val="en-US"/>
        </w:rPr>
        <w:t>e</w:t>
      </w:r>
      <w:r w:rsidR="001D101C" w:rsidRPr="0076363C">
        <w:rPr>
          <w:rFonts w:ascii="Trebuchet MS" w:hAnsi="Trebuchet MS"/>
          <w:sz w:val="22"/>
          <w:szCs w:val="22"/>
          <w:lang w:val="en-US"/>
        </w:rPr>
        <w:t xml:space="preserve"> </w:t>
      </w:r>
      <w:r w:rsidRPr="0076363C">
        <w:rPr>
          <w:rFonts w:ascii="Trebuchet MS" w:hAnsi="Trebuchet MS"/>
          <w:sz w:val="22"/>
          <w:szCs w:val="22"/>
          <w:lang w:val="en-US"/>
        </w:rPr>
        <w:t xml:space="preserve">the Design </w:t>
      </w:r>
      <w:r w:rsidR="00AE5A00" w:rsidRPr="0076363C">
        <w:rPr>
          <w:rFonts w:ascii="Trebuchet MS" w:hAnsi="Trebuchet MS"/>
          <w:sz w:val="22"/>
          <w:szCs w:val="22"/>
          <w:lang w:val="en-US"/>
        </w:rPr>
        <w:t>Brief</w:t>
      </w:r>
      <w:r w:rsidRPr="0076363C">
        <w:rPr>
          <w:rFonts w:ascii="Trebuchet MS" w:hAnsi="Trebuchet MS"/>
          <w:sz w:val="22"/>
          <w:szCs w:val="22"/>
          <w:lang w:val="en-US"/>
        </w:rPr>
        <w:t xml:space="preserve">, following the provisions of Government Decision no 907/2016 dated November 29, 2016 regarding the elaboration stages and the frame content of technical-economical documentations related to investments objectives/projects financed through public funds” and using the forms provided </w:t>
      </w:r>
      <w:r w:rsidR="0041504E" w:rsidRPr="0076363C">
        <w:rPr>
          <w:rFonts w:ascii="Trebuchet MS" w:hAnsi="Trebuchet MS"/>
          <w:sz w:val="22"/>
          <w:szCs w:val="22"/>
          <w:lang w:val="en-US"/>
        </w:rPr>
        <w:t xml:space="preserve">in </w:t>
      </w:r>
      <w:r w:rsidR="00431E67" w:rsidRPr="0076363C">
        <w:rPr>
          <w:rFonts w:ascii="Trebuchet MS" w:hAnsi="Trebuchet MS"/>
          <w:sz w:val="22"/>
          <w:szCs w:val="22"/>
          <w:lang w:val="en-US"/>
        </w:rPr>
        <w:t>Annex</w:t>
      </w:r>
      <w:r w:rsidR="0041504E" w:rsidRPr="0076363C">
        <w:rPr>
          <w:rFonts w:ascii="Trebuchet MS" w:hAnsi="Trebuchet MS"/>
          <w:sz w:val="22"/>
          <w:szCs w:val="22"/>
          <w:lang w:val="en-US"/>
        </w:rPr>
        <w:t xml:space="preserve"> no. 2 of the GD</w:t>
      </w:r>
      <w:r w:rsidRPr="0076363C">
        <w:rPr>
          <w:rFonts w:ascii="Trebuchet MS" w:hAnsi="Trebuchet MS"/>
          <w:sz w:val="22"/>
          <w:szCs w:val="22"/>
          <w:lang w:val="en-US"/>
        </w:rPr>
        <w:t xml:space="preserve">. </w:t>
      </w:r>
      <w:r w:rsidR="00C3669A" w:rsidRPr="0076363C">
        <w:rPr>
          <w:rFonts w:ascii="Trebuchet MS" w:hAnsi="Trebuchet MS"/>
          <w:sz w:val="22"/>
          <w:szCs w:val="22"/>
          <w:lang w:val="en-US"/>
        </w:rPr>
        <w:t xml:space="preserve"> The Consultant should prepare a Design Brief that builds upon, and is consistent with, </w:t>
      </w:r>
      <w:r w:rsidR="00EB2C2C" w:rsidRPr="0076363C">
        <w:rPr>
          <w:rFonts w:ascii="Trebuchet MS" w:hAnsi="Trebuchet MS"/>
          <w:sz w:val="22"/>
          <w:szCs w:val="22"/>
          <w:lang w:val="en-US"/>
        </w:rPr>
        <w:t xml:space="preserve">the </w:t>
      </w:r>
      <w:r w:rsidR="00AE5A00" w:rsidRPr="0076363C">
        <w:rPr>
          <w:rFonts w:ascii="Trebuchet MS" w:hAnsi="Trebuchet MS"/>
          <w:sz w:val="22"/>
          <w:szCs w:val="22"/>
          <w:lang w:val="en-US"/>
        </w:rPr>
        <w:t>Concept Note</w:t>
      </w:r>
      <w:r w:rsidR="00EB2C2C" w:rsidRPr="0076363C">
        <w:rPr>
          <w:rFonts w:ascii="Trebuchet MS" w:hAnsi="Trebuchet MS"/>
          <w:sz w:val="22"/>
          <w:szCs w:val="22"/>
          <w:lang w:val="en-US"/>
        </w:rPr>
        <w:t xml:space="preserve"> </w:t>
      </w:r>
      <w:r w:rsidR="00C3669A" w:rsidRPr="0076363C">
        <w:rPr>
          <w:rFonts w:ascii="Trebuchet MS" w:hAnsi="Trebuchet MS"/>
          <w:sz w:val="22"/>
          <w:szCs w:val="22"/>
          <w:lang w:val="en-US"/>
        </w:rPr>
        <w:t>(</w:t>
      </w:r>
      <w:r w:rsidR="00EB2C2C" w:rsidRPr="0076363C">
        <w:rPr>
          <w:rFonts w:ascii="Trebuchet MS" w:hAnsi="Trebuchet MS"/>
          <w:sz w:val="22"/>
          <w:szCs w:val="22"/>
          <w:lang w:val="en-US"/>
        </w:rPr>
        <w:t>prepared by the Client</w:t>
      </w:r>
      <w:r w:rsidR="00C3669A" w:rsidRPr="0076363C">
        <w:rPr>
          <w:rFonts w:ascii="Trebuchet MS" w:hAnsi="Trebuchet MS"/>
          <w:sz w:val="22"/>
          <w:szCs w:val="22"/>
          <w:lang w:val="en-US"/>
        </w:rPr>
        <w:t>),</w:t>
      </w:r>
      <w:r w:rsidR="00431E67" w:rsidRPr="0076363C">
        <w:rPr>
          <w:rFonts w:ascii="Trebuchet MS" w:hAnsi="Trebuchet MS"/>
          <w:sz w:val="22"/>
          <w:szCs w:val="22"/>
          <w:lang w:val="en-US"/>
        </w:rPr>
        <w:t xml:space="preserve"> the high-level conceptual framework plan for the Justice District</w:t>
      </w:r>
      <w:r w:rsidR="00C3669A" w:rsidRPr="0076363C">
        <w:rPr>
          <w:rFonts w:ascii="Trebuchet MS" w:hAnsi="Trebuchet MS"/>
          <w:sz w:val="22"/>
          <w:szCs w:val="22"/>
          <w:lang w:val="en-US"/>
        </w:rPr>
        <w:t>,</w:t>
      </w:r>
      <w:r w:rsidR="00EB2C2C" w:rsidRPr="0076363C">
        <w:rPr>
          <w:rFonts w:ascii="Trebuchet MS" w:hAnsi="Trebuchet MS"/>
          <w:sz w:val="22"/>
          <w:szCs w:val="22"/>
          <w:lang w:val="en-US"/>
        </w:rPr>
        <w:t xml:space="preserve"> and </w:t>
      </w:r>
      <w:r w:rsidRPr="0076363C">
        <w:rPr>
          <w:rFonts w:ascii="Trebuchet MS" w:hAnsi="Trebuchet MS"/>
          <w:sz w:val="22"/>
          <w:szCs w:val="22"/>
          <w:lang w:val="en-US"/>
        </w:rPr>
        <w:t xml:space="preserve">the provisions of the </w:t>
      </w:r>
      <w:r w:rsidRPr="0076363C">
        <w:rPr>
          <w:rFonts w:ascii="Trebuchet MS" w:hAnsi="Trebuchet MS" w:cs="Arial"/>
          <w:i/>
          <w:sz w:val="22"/>
          <w:szCs w:val="22"/>
          <w:lang w:val="en-US"/>
        </w:rPr>
        <w:t>Main Design Guide for courthouses</w:t>
      </w:r>
      <w:r w:rsidRPr="0076363C">
        <w:rPr>
          <w:rFonts w:ascii="Trebuchet MS" w:hAnsi="Trebuchet MS" w:cs="Arial"/>
          <w:sz w:val="22"/>
          <w:szCs w:val="22"/>
          <w:lang w:val="en-US"/>
        </w:rPr>
        <w:t>.</w:t>
      </w:r>
    </w:p>
    <w:p w14:paraId="48C9066F" w14:textId="3768A9CA" w:rsidR="0022085A" w:rsidRPr="0076363C" w:rsidRDefault="0022085A" w:rsidP="00063B61">
      <w:pPr>
        <w:pStyle w:val="ListParagraph"/>
        <w:numPr>
          <w:ilvl w:val="2"/>
          <w:numId w:val="1"/>
        </w:numPr>
        <w:tabs>
          <w:tab w:val="left" w:pos="-720"/>
          <w:tab w:val="left" w:pos="720"/>
        </w:tabs>
        <w:spacing w:before="240" w:after="120"/>
        <w:ind w:left="1077"/>
        <w:contextualSpacing w:val="0"/>
        <w:jc w:val="both"/>
        <w:rPr>
          <w:rFonts w:ascii="Trebuchet MS" w:hAnsi="Trebuchet MS"/>
          <w:i/>
          <w:sz w:val="22"/>
          <w:szCs w:val="22"/>
        </w:rPr>
      </w:pPr>
      <w:r w:rsidRPr="0076363C">
        <w:rPr>
          <w:rFonts w:ascii="Trebuchet MS" w:hAnsi="Trebuchet MS"/>
          <w:i/>
          <w:sz w:val="22"/>
          <w:szCs w:val="22"/>
        </w:rPr>
        <w:t xml:space="preserve">Technical </w:t>
      </w:r>
      <w:r w:rsidR="00450CB3" w:rsidRPr="0076363C">
        <w:rPr>
          <w:rFonts w:ascii="Trebuchet MS" w:hAnsi="Trebuchet MS"/>
          <w:i/>
          <w:sz w:val="22"/>
          <w:szCs w:val="22"/>
        </w:rPr>
        <w:t>S</w:t>
      </w:r>
      <w:r w:rsidR="002E3A5A" w:rsidRPr="0076363C">
        <w:rPr>
          <w:rFonts w:ascii="Trebuchet MS" w:hAnsi="Trebuchet MS"/>
          <w:i/>
          <w:sz w:val="22"/>
          <w:szCs w:val="22"/>
        </w:rPr>
        <w:t>tudy</w:t>
      </w:r>
      <w:r w:rsidR="00AF6192" w:rsidRPr="0076363C">
        <w:rPr>
          <w:rStyle w:val="FootnoteReference"/>
          <w:rFonts w:ascii="Trebuchet MS" w:hAnsi="Trebuchet MS"/>
          <w:i/>
          <w:sz w:val="22"/>
          <w:szCs w:val="22"/>
        </w:rPr>
        <w:footnoteReference w:id="17"/>
      </w:r>
      <w:r w:rsidR="002E3A5A" w:rsidRPr="0076363C">
        <w:rPr>
          <w:rFonts w:ascii="Trebuchet MS" w:hAnsi="Trebuchet MS"/>
          <w:i/>
          <w:sz w:val="22"/>
          <w:szCs w:val="22"/>
        </w:rPr>
        <w:t xml:space="preserve"> </w:t>
      </w:r>
      <w:r w:rsidRPr="0076363C">
        <w:rPr>
          <w:rFonts w:ascii="Trebuchet MS" w:hAnsi="Trebuchet MS"/>
          <w:i/>
          <w:sz w:val="22"/>
          <w:szCs w:val="22"/>
        </w:rPr>
        <w:t>of the existing concrete foundation</w:t>
      </w:r>
    </w:p>
    <w:p w14:paraId="18BC7A96" w14:textId="6750C9A9" w:rsidR="00E81615" w:rsidRPr="0076363C" w:rsidRDefault="0022085A" w:rsidP="0022085A">
      <w:pPr>
        <w:pStyle w:val="ListParagraph"/>
        <w:tabs>
          <w:tab w:val="left" w:pos="-720"/>
          <w:tab w:val="left" w:pos="720"/>
        </w:tabs>
        <w:spacing w:before="240" w:after="120"/>
        <w:ind w:left="0"/>
        <w:contextualSpacing w:val="0"/>
        <w:jc w:val="both"/>
      </w:pPr>
      <w:r w:rsidRPr="0076363C">
        <w:rPr>
          <w:rFonts w:ascii="Trebuchet MS" w:hAnsi="Trebuchet MS"/>
          <w:sz w:val="22"/>
          <w:szCs w:val="22"/>
        </w:rPr>
        <w:t xml:space="preserve">The </w:t>
      </w:r>
      <w:r w:rsidR="00186F97" w:rsidRPr="0076363C">
        <w:rPr>
          <w:rFonts w:ascii="Trebuchet MS" w:hAnsi="Trebuchet MS"/>
          <w:bCs/>
          <w:sz w:val="22"/>
          <w:szCs w:val="22"/>
        </w:rPr>
        <w:t xml:space="preserve">Consultant will </w:t>
      </w:r>
      <w:r w:rsidR="00186F97" w:rsidRPr="0076363C">
        <w:rPr>
          <w:rFonts w:ascii="Trebuchet MS" w:hAnsi="Trebuchet MS"/>
          <w:sz w:val="22"/>
          <w:szCs w:val="22"/>
        </w:rPr>
        <w:t xml:space="preserve">carry out </w:t>
      </w:r>
      <w:r w:rsidR="006B4D58" w:rsidRPr="0076363C">
        <w:rPr>
          <w:rFonts w:ascii="Trebuchet MS" w:hAnsi="Trebuchet MS"/>
          <w:sz w:val="22"/>
          <w:szCs w:val="22"/>
        </w:rPr>
        <w:t xml:space="preserve">a </w:t>
      </w:r>
      <w:r w:rsidR="00450CB3" w:rsidRPr="0076363C">
        <w:rPr>
          <w:rFonts w:ascii="Trebuchet MS" w:hAnsi="Trebuchet MS"/>
          <w:sz w:val="22"/>
          <w:szCs w:val="22"/>
        </w:rPr>
        <w:t>Technical S</w:t>
      </w:r>
      <w:r w:rsidR="00AF6192" w:rsidRPr="0076363C">
        <w:rPr>
          <w:rFonts w:ascii="Trebuchet MS" w:hAnsi="Trebuchet MS"/>
          <w:sz w:val="22"/>
          <w:szCs w:val="22"/>
        </w:rPr>
        <w:t>tudy</w:t>
      </w:r>
      <w:r w:rsidR="00511ABE" w:rsidRPr="0076363C">
        <w:rPr>
          <w:rFonts w:ascii="Trebuchet MS" w:hAnsi="Trebuchet MS"/>
          <w:sz w:val="22"/>
          <w:szCs w:val="22"/>
        </w:rPr>
        <w:t xml:space="preserve"> (</w:t>
      </w:r>
      <w:proofErr w:type="spellStart"/>
      <w:r w:rsidR="00511ABE" w:rsidRPr="0076363C">
        <w:rPr>
          <w:rFonts w:ascii="Trebuchet MS" w:hAnsi="Trebuchet MS"/>
          <w:sz w:val="22"/>
          <w:szCs w:val="22"/>
        </w:rPr>
        <w:t>expertiz</w:t>
      </w:r>
      <w:proofErr w:type="spellEnd"/>
      <w:r w:rsidR="003D3C77" w:rsidRPr="0076363C">
        <w:rPr>
          <w:rFonts w:ascii="Trebuchet MS" w:hAnsi="Trebuchet MS"/>
          <w:sz w:val="22"/>
          <w:szCs w:val="22"/>
          <w:lang w:val="ro-RO"/>
        </w:rPr>
        <w:t>ă</w:t>
      </w:r>
      <w:r w:rsidR="005C552D" w:rsidRPr="0076363C">
        <w:rPr>
          <w:rFonts w:ascii="Trebuchet MS" w:hAnsi="Trebuchet MS"/>
          <w:sz w:val="22"/>
          <w:szCs w:val="22"/>
          <w:lang w:val="ro-RO"/>
        </w:rPr>
        <w:t>)</w:t>
      </w:r>
      <w:r w:rsidR="00511ABE" w:rsidRPr="0076363C">
        <w:rPr>
          <w:rStyle w:val="FootnoteReference"/>
          <w:rFonts w:ascii="Trebuchet MS" w:hAnsi="Trebuchet MS"/>
          <w:sz w:val="22"/>
          <w:szCs w:val="22"/>
        </w:rPr>
        <w:footnoteReference w:id="18"/>
      </w:r>
      <w:r w:rsidR="006B4D58" w:rsidRPr="0076363C">
        <w:rPr>
          <w:rFonts w:ascii="Trebuchet MS" w:hAnsi="Trebuchet MS"/>
          <w:sz w:val="22"/>
          <w:szCs w:val="22"/>
        </w:rPr>
        <w:t>,</w:t>
      </w:r>
      <w:r w:rsidR="00AF6192" w:rsidRPr="0076363C">
        <w:rPr>
          <w:rFonts w:ascii="Trebuchet MS" w:hAnsi="Trebuchet MS"/>
          <w:sz w:val="22"/>
          <w:szCs w:val="22"/>
        </w:rPr>
        <w:t xml:space="preserve"> </w:t>
      </w:r>
      <w:r w:rsidR="006B4D58" w:rsidRPr="0076363C">
        <w:rPr>
          <w:rFonts w:ascii="Trebuchet MS" w:hAnsi="Trebuchet MS"/>
          <w:sz w:val="22"/>
          <w:szCs w:val="22"/>
        </w:rPr>
        <w:t xml:space="preserve">as </w:t>
      </w:r>
      <w:r w:rsidR="00AF6192" w:rsidRPr="0076363C">
        <w:rPr>
          <w:rFonts w:ascii="Trebuchet MS" w:hAnsi="Trebuchet MS"/>
          <w:sz w:val="22"/>
          <w:szCs w:val="22"/>
        </w:rPr>
        <w:t>mandat</w:t>
      </w:r>
      <w:r w:rsidR="006B4D58" w:rsidRPr="0076363C">
        <w:rPr>
          <w:rFonts w:ascii="Trebuchet MS" w:hAnsi="Trebuchet MS"/>
          <w:sz w:val="22"/>
          <w:szCs w:val="22"/>
        </w:rPr>
        <w:t>ed by and</w:t>
      </w:r>
      <w:r w:rsidR="00AF6192" w:rsidRPr="0076363C">
        <w:rPr>
          <w:rFonts w:ascii="Trebuchet MS" w:hAnsi="Trebuchet MS"/>
          <w:sz w:val="22"/>
          <w:szCs w:val="22"/>
        </w:rPr>
        <w:t xml:space="preserve"> </w:t>
      </w:r>
      <w:r w:rsidR="006B4D58" w:rsidRPr="0076363C">
        <w:rPr>
          <w:rFonts w:ascii="Trebuchet MS" w:hAnsi="Trebuchet MS"/>
          <w:sz w:val="22"/>
          <w:szCs w:val="22"/>
        </w:rPr>
        <w:t xml:space="preserve">in </w:t>
      </w:r>
      <w:r w:rsidR="00AF6192" w:rsidRPr="0076363C">
        <w:rPr>
          <w:rFonts w:ascii="Trebuchet MS" w:hAnsi="Trebuchet MS"/>
          <w:sz w:val="22"/>
          <w:szCs w:val="22"/>
        </w:rPr>
        <w:t>accord</w:t>
      </w:r>
      <w:r w:rsidR="006B4D58" w:rsidRPr="0076363C">
        <w:rPr>
          <w:rFonts w:ascii="Trebuchet MS" w:hAnsi="Trebuchet MS"/>
          <w:sz w:val="22"/>
          <w:szCs w:val="22"/>
        </w:rPr>
        <w:t>ance with</w:t>
      </w:r>
      <w:r w:rsidR="00AF6192" w:rsidRPr="0076363C">
        <w:rPr>
          <w:rFonts w:ascii="Trebuchet MS" w:hAnsi="Trebuchet MS"/>
          <w:sz w:val="22"/>
          <w:szCs w:val="22"/>
        </w:rPr>
        <w:t xml:space="preserve"> national legislation</w:t>
      </w:r>
      <w:r w:rsidR="006B4D58" w:rsidRPr="0076363C">
        <w:rPr>
          <w:rFonts w:ascii="Trebuchet MS" w:hAnsi="Trebuchet MS"/>
          <w:sz w:val="22"/>
          <w:szCs w:val="22"/>
        </w:rPr>
        <w:t>,</w:t>
      </w:r>
      <w:r w:rsidR="00186F97" w:rsidRPr="0076363C">
        <w:rPr>
          <w:rFonts w:ascii="Trebuchet MS" w:hAnsi="Trebuchet MS"/>
          <w:sz w:val="22"/>
          <w:szCs w:val="22"/>
        </w:rPr>
        <w:t xml:space="preserve"> on the existing concrete podium </w:t>
      </w:r>
      <w:r w:rsidR="00186F97" w:rsidRPr="0076363C">
        <w:rPr>
          <w:rFonts w:ascii="Trebuchet MS" w:hAnsi="Trebuchet MS"/>
          <w:bCs/>
          <w:sz w:val="22"/>
          <w:szCs w:val="22"/>
        </w:rPr>
        <w:t xml:space="preserve">located on the </w:t>
      </w:r>
      <w:r w:rsidR="006B4D58" w:rsidRPr="0076363C">
        <w:rPr>
          <w:rFonts w:ascii="Trebuchet MS" w:hAnsi="Trebuchet MS"/>
          <w:bCs/>
          <w:sz w:val="22"/>
          <w:szCs w:val="22"/>
        </w:rPr>
        <w:t>Esplanada s</w:t>
      </w:r>
      <w:r w:rsidR="00186F97" w:rsidRPr="0076363C">
        <w:rPr>
          <w:rFonts w:ascii="Trebuchet MS" w:hAnsi="Trebuchet MS"/>
          <w:bCs/>
          <w:sz w:val="22"/>
          <w:szCs w:val="22"/>
        </w:rPr>
        <w:t xml:space="preserve">ite, and </w:t>
      </w:r>
      <w:r w:rsidRPr="0076363C">
        <w:rPr>
          <w:rFonts w:ascii="Trebuchet MS" w:hAnsi="Trebuchet MS"/>
          <w:bCs/>
          <w:sz w:val="22"/>
          <w:szCs w:val="22"/>
        </w:rPr>
        <w:t xml:space="preserve">propose </w:t>
      </w:r>
      <w:r w:rsidR="00186F97" w:rsidRPr="0076363C">
        <w:rPr>
          <w:rFonts w:ascii="Trebuchet MS" w:hAnsi="Trebuchet MS"/>
          <w:bCs/>
          <w:sz w:val="22"/>
          <w:szCs w:val="22"/>
        </w:rPr>
        <w:t>an efficient,</w:t>
      </w:r>
      <w:r w:rsidRPr="0076363C">
        <w:rPr>
          <w:rFonts w:ascii="Trebuchet MS" w:hAnsi="Trebuchet MS"/>
          <w:bCs/>
          <w:sz w:val="22"/>
          <w:szCs w:val="22"/>
        </w:rPr>
        <w:t xml:space="preserve"> </w:t>
      </w:r>
      <w:r w:rsidR="00186F97" w:rsidRPr="0076363C">
        <w:rPr>
          <w:rFonts w:ascii="Trebuchet MS" w:hAnsi="Trebuchet MS"/>
          <w:bCs/>
          <w:sz w:val="22"/>
          <w:szCs w:val="22"/>
        </w:rPr>
        <w:t xml:space="preserve">cost-effective </w:t>
      </w:r>
      <w:r w:rsidRPr="0076363C">
        <w:rPr>
          <w:rFonts w:ascii="Trebuchet MS" w:hAnsi="Trebuchet MS"/>
          <w:bCs/>
          <w:sz w:val="22"/>
          <w:szCs w:val="22"/>
        </w:rPr>
        <w:t xml:space="preserve">solution </w:t>
      </w:r>
      <w:r w:rsidR="00186F97" w:rsidRPr="0076363C">
        <w:rPr>
          <w:rFonts w:ascii="Trebuchet MS" w:hAnsi="Trebuchet MS"/>
          <w:bCs/>
          <w:sz w:val="22"/>
          <w:szCs w:val="22"/>
        </w:rPr>
        <w:t xml:space="preserve">for </w:t>
      </w:r>
      <w:r w:rsidR="007C6732" w:rsidRPr="0076363C">
        <w:rPr>
          <w:rFonts w:ascii="Trebuchet MS" w:hAnsi="Trebuchet MS"/>
          <w:bCs/>
          <w:sz w:val="22"/>
          <w:szCs w:val="22"/>
        </w:rPr>
        <w:t>incorporating and/or demolishing it</w:t>
      </w:r>
      <w:r w:rsidR="00186F97" w:rsidRPr="0076363C">
        <w:rPr>
          <w:rFonts w:ascii="Trebuchet MS" w:hAnsi="Trebuchet MS"/>
          <w:bCs/>
          <w:sz w:val="22"/>
          <w:szCs w:val="22"/>
        </w:rPr>
        <w:t xml:space="preserve">.  </w:t>
      </w:r>
      <w:r w:rsidR="00E81615" w:rsidRPr="0076363C">
        <w:rPr>
          <w:rFonts w:ascii="Trebuchet MS" w:hAnsi="Trebuchet MS"/>
          <w:bCs/>
          <w:sz w:val="22"/>
          <w:szCs w:val="22"/>
        </w:rPr>
        <w:t xml:space="preserve">Such solution should </w:t>
      </w:r>
      <w:r w:rsidRPr="0076363C">
        <w:rPr>
          <w:rFonts w:ascii="Trebuchet MS" w:hAnsi="Trebuchet MS"/>
          <w:bCs/>
          <w:sz w:val="22"/>
          <w:szCs w:val="22"/>
        </w:rPr>
        <w:t>be taken into consideration during elaboration of the feasibility study.</w:t>
      </w:r>
      <w:r w:rsidR="006A05A3" w:rsidRPr="0076363C">
        <w:t xml:space="preserve"> </w:t>
      </w:r>
      <w:r w:rsidR="004473CA" w:rsidRPr="0076363C">
        <w:t xml:space="preserve"> </w:t>
      </w:r>
    </w:p>
    <w:p w14:paraId="1E45D05A" w14:textId="5D5AEF1F" w:rsidR="00F63C6D" w:rsidRPr="0076363C" w:rsidRDefault="006B4D58" w:rsidP="0022085A">
      <w:pPr>
        <w:pStyle w:val="ListParagraph"/>
        <w:tabs>
          <w:tab w:val="left" w:pos="-720"/>
          <w:tab w:val="left" w:pos="720"/>
        </w:tabs>
        <w:spacing w:before="240" w:after="120"/>
        <w:ind w:left="0"/>
        <w:contextualSpacing w:val="0"/>
        <w:jc w:val="both"/>
        <w:rPr>
          <w:rFonts w:ascii="Trebuchet MS" w:hAnsi="Trebuchet MS"/>
          <w:bCs/>
          <w:sz w:val="22"/>
          <w:szCs w:val="22"/>
        </w:rPr>
      </w:pPr>
      <w:r w:rsidRPr="0076363C">
        <w:rPr>
          <w:rFonts w:ascii="Trebuchet MS" w:hAnsi="Trebuchet MS"/>
          <w:bCs/>
          <w:sz w:val="22"/>
          <w:szCs w:val="22"/>
        </w:rPr>
        <w:t xml:space="preserve">As mentioned earlier in this document, </w:t>
      </w:r>
      <w:r w:rsidR="00E81615" w:rsidRPr="0076363C">
        <w:rPr>
          <w:rFonts w:ascii="Trebuchet MS" w:hAnsi="Trebuchet MS"/>
          <w:bCs/>
          <w:sz w:val="22"/>
          <w:szCs w:val="22"/>
        </w:rPr>
        <w:t>the concrete podium (covering approx. 2.5 ha)</w:t>
      </w:r>
      <w:r w:rsidR="00450CB3" w:rsidRPr="0076363C">
        <w:rPr>
          <w:rFonts w:ascii="Trebuchet MS" w:hAnsi="Trebuchet MS"/>
          <w:bCs/>
          <w:sz w:val="22"/>
          <w:szCs w:val="22"/>
        </w:rPr>
        <w:t>,</w:t>
      </w:r>
      <w:r w:rsidR="00E81615" w:rsidRPr="0076363C">
        <w:rPr>
          <w:rFonts w:ascii="Trebuchet MS" w:hAnsi="Trebuchet MS"/>
          <w:bCs/>
          <w:sz w:val="22"/>
          <w:szCs w:val="22"/>
        </w:rPr>
        <w:t xml:space="preserve"> </w:t>
      </w:r>
      <w:r w:rsidRPr="0076363C">
        <w:rPr>
          <w:rFonts w:ascii="Trebuchet MS" w:hAnsi="Trebuchet MS"/>
          <w:bCs/>
          <w:sz w:val="22"/>
          <w:szCs w:val="22"/>
        </w:rPr>
        <w:t xml:space="preserve">originally intended to serve as the foundation for a monumental Opera House, </w:t>
      </w:r>
      <w:r w:rsidR="00E81615" w:rsidRPr="0076363C">
        <w:rPr>
          <w:rFonts w:ascii="Trebuchet MS" w:hAnsi="Trebuchet MS"/>
          <w:bCs/>
          <w:sz w:val="22"/>
          <w:szCs w:val="22"/>
        </w:rPr>
        <w:t xml:space="preserve">was </w:t>
      </w:r>
      <w:r w:rsidR="00F63C6D" w:rsidRPr="0076363C">
        <w:rPr>
          <w:rFonts w:ascii="Trebuchet MS" w:hAnsi="Trebuchet MS"/>
          <w:bCs/>
          <w:sz w:val="22"/>
          <w:szCs w:val="22"/>
        </w:rPr>
        <w:t xml:space="preserve">laid </w:t>
      </w:r>
      <w:r w:rsidR="006A05A3" w:rsidRPr="0076363C">
        <w:rPr>
          <w:rFonts w:ascii="Trebuchet MS" w:hAnsi="Trebuchet MS"/>
          <w:bCs/>
          <w:sz w:val="22"/>
          <w:szCs w:val="22"/>
        </w:rPr>
        <w:t xml:space="preserve">by the </w:t>
      </w:r>
      <w:r w:rsidR="00450CB3" w:rsidRPr="0076363C">
        <w:rPr>
          <w:rFonts w:ascii="Trebuchet MS" w:hAnsi="Trebuchet MS"/>
          <w:bCs/>
          <w:sz w:val="22"/>
          <w:szCs w:val="22"/>
        </w:rPr>
        <w:t xml:space="preserve">Communist </w:t>
      </w:r>
      <w:r w:rsidR="006A05A3" w:rsidRPr="0076363C">
        <w:rPr>
          <w:rFonts w:ascii="Trebuchet MS" w:hAnsi="Trebuchet MS"/>
          <w:bCs/>
          <w:sz w:val="22"/>
          <w:szCs w:val="22"/>
        </w:rPr>
        <w:t>regime</w:t>
      </w:r>
      <w:r w:rsidRPr="0076363C">
        <w:rPr>
          <w:rFonts w:ascii="Trebuchet MS" w:hAnsi="Trebuchet MS"/>
          <w:bCs/>
          <w:sz w:val="22"/>
          <w:szCs w:val="22"/>
        </w:rPr>
        <w:t xml:space="preserve"> in the 1980s. However, </w:t>
      </w:r>
      <w:r w:rsidR="006A05A3" w:rsidRPr="0076363C">
        <w:rPr>
          <w:rFonts w:ascii="Trebuchet MS" w:hAnsi="Trebuchet MS"/>
          <w:bCs/>
          <w:sz w:val="22"/>
          <w:szCs w:val="22"/>
        </w:rPr>
        <w:t xml:space="preserve">construction stopped </w:t>
      </w:r>
      <w:r w:rsidRPr="0076363C">
        <w:rPr>
          <w:rFonts w:ascii="Trebuchet MS" w:hAnsi="Trebuchet MS"/>
          <w:bCs/>
          <w:sz w:val="22"/>
          <w:szCs w:val="22"/>
        </w:rPr>
        <w:t xml:space="preserve">in </w:t>
      </w:r>
      <w:r w:rsidR="006A05A3" w:rsidRPr="0076363C">
        <w:rPr>
          <w:rFonts w:ascii="Trebuchet MS" w:hAnsi="Trebuchet MS"/>
          <w:bCs/>
          <w:sz w:val="22"/>
          <w:szCs w:val="22"/>
        </w:rPr>
        <w:t xml:space="preserve">1989, when the regime collapsed. </w:t>
      </w:r>
      <w:r w:rsidRPr="0076363C">
        <w:rPr>
          <w:rFonts w:ascii="Trebuchet MS" w:hAnsi="Trebuchet MS"/>
          <w:bCs/>
          <w:sz w:val="22"/>
          <w:szCs w:val="22"/>
        </w:rPr>
        <w:t>The podium has remained in same unfinished condition on the site since that time</w:t>
      </w:r>
      <w:r w:rsidR="006A05A3" w:rsidRPr="0076363C">
        <w:rPr>
          <w:rFonts w:ascii="Trebuchet MS" w:hAnsi="Trebuchet MS"/>
          <w:bCs/>
          <w:sz w:val="22"/>
          <w:szCs w:val="22"/>
        </w:rPr>
        <w:t>.</w:t>
      </w:r>
      <w:r w:rsidR="008744EC" w:rsidRPr="0076363C">
        <w:rPr>
          <w:rFonts w:ascii="Trebuchet MS" w:hAnsi="Trebuchet MS"/>
          <w:bCs/>
          <w:sz w:val="22"/>
          <w:szCs w:val="22"/>
        </w:rPr>
        <w:t xml:space="preserve"> </w:t>
      </w:r>
    </w:p>
    <w:p w14:paraId="5F2CD6A7" w14:textId="4F595671" w:rsidR="0022085A" w:rsidRPr="0076363C" w:rsidRDefault="008744EC" w:rsidP="0022085A">
      <w:pPr>
        <w:pStyle w:val="ListParagraph"/>
        <w:tabs>
          <w:tab w:val="left" w:pos="-720"/>
          <w:tab w:val="left" w:pos="720"/>
        </w:tabs>
        <w:spacing w:before="240" w:after="120"/>
        <w:ind w:left="0"/>
        <w:contextualSpacing w:val="0"/>
        <w:jc w:val="both"/>
        <w:rPr>
          <w:rFonts w:ascii="Trebuchet MS" w:hAnsi="Trebuchet MS"/>
          <w:bCs/>
          <w:sz w:val="22"/>
          <w:szCs w:val="22"/>
        </w:rPr>
      </w:pPr>
      <w:r w:rsidRPr="0076363C">
        <w:rPr>
          <w:rFonts w:ascii="Trebuchet MS" w:hAnsi="Trebuchet MS"/>
          <w:bCs/>
          <w:sz w:val="22"/>
          <w:szCs w:val="22"/>
        </w:rPr>
        <w:lastRenderedPageBreak/>
        <w:t xml:space="preserve">The </w:t>
      </w:r>
      <w:r w:rsidR="005C552D" w:rsidRPr="0076363C">
        <w:rPr>
          <w:rFonts w:ascii="Trebuchet MS" w:hAnsi="Trebuchet MS"/>
          <w:bCs/>
          <w:sz w:val="22"/>
          <w:szCs w:val="22"/>
        </w:rPr>
        <w:t>Consultant</w:t>
      </w:r>
      <w:r w:rsidRPr="0076363C">
        <w:rPr>
          <w:rFonts w:ascii="Trebuchet MS" w:hAnsi="Trebuchet MS"/>
          <w:bCs/>
          <w:sz w:val="22"/>
          <w:szCs w:val="22"/>
        </w:rPr>
        <w:t xml:space="preserve"> should </w:t>
      </w:r>
      <w:r w:rsidR="00F63C6D" w:rsidRPr="0076363C">
        <w:rPr>
          <w:rFonts w:ascii="Trebuchet MS" w:hAnsi="Trebuchet MS"/>
          <w:bCs/>
          <w:sz w:val="22"/>
          <w:szCs w:val="22"/>
        </w:rPr>
        <w:t xml:space="preserve">review </w:t>
      </w:r>
      <w:r w:rsidRPr="0076363C">
        <w:rPr>
          <w:rFonts w:ascii="Trebuchet MS" w:hAnsi="Trebuchet MS"/>
          <w:bCs/>
          <w:sz w:val="22"/>
          <w:szCs w:val="22"/>
        </w:rPr>
        <w:t xml:space="preserve">the </w:t>
      </w:r>
      <w:r w:rsidRPr="0076363C">
        <w:rPr>
          <w:rFonts w:ascii="Trebuchet MS" w:hAnsi="Trebuchet MS"/>
          <w:sz w:val="22"/>
          <w:szCs w:val="22"/>
        </w:rPr>
        <w:t xml:space="preserve">Preliminary Geotechnical Assessment, mentioned in </w:t>
      </w:r>
      <w:r w:rsidR="006B4D58" w:rsidRPr="0076363C">
        <w:rPr>
          <w:rFonts w:ascii="Trebuchet MS" w:hAnsi="Trebuchet MS"/>
          <w:sz w:val="22"/>
          <w:szCs w:val="22"/>
        </w:rPr>
        <w:t>T</w:t>
      </w:r>
      <w:r w:rsidRPr="0076363C">
        <w:rPr>
          <w:rFonts w:ascii="Trebuchet MS" w:hAnsi="Trebuchet MS"/>
          <w:sz w:val="22"/>
          <w:szCs w:val="22"/>
        </w:rPr>
        <w:t xml:space="preserve">able </w:t>
      </w:r>
      <w:r w:rsidR="005C552D" w:rsidRPr="0076363C">
        <w:rPr>
          <w:rFonts w:ascii="Trebuchet MS" w:hAnsi="Trebuchet MS"/>
          <w:sz w:val="22"/>
          <w:szCs w:val="22"/>
        </w:rPr>
        <w:t xml:space="preserve">no.1 </w:t>
      </w:r>
      <w:r w:rsidR="006B4D58" w:rsidRPr="0076363C">
        <w:rPr>
          <w:rFonts w:ascii="Trebuchet MS" w:hAnsi="Trebuchet MS"/>
          <w:sz w:val="22"/>
          <w:szCs w:val="22"/>
        </w:rPr>
        <w:t>above</w:t>
      </w:r>
      <w:r w:rsidRPr="0076363C">
        <w:rPr>
          <w:rFonts w:ascii="Trebuchet MS" w:hAnsi="Trebuchet MS"/>
          <w:sz w:val="22"/>
          <w:szCs w:val="22"/>
        </w:rPr>
        <w:t xml:space="preserve">, </w:t>
      </w:r>
      <w:r w:rsidR="006B4D58" w:rsidRPr="0076363C">
        <w:rPr>
          <w:rFonts w:ascii="Trebuchet MS" w:hAnsi="Trebuchet MS"/>
          <w:sz w:val="22"/>
          <w:szCs w:val="22"/>
        </w:rPr>
        <w:t xml:space="preserve">which assessed the foundation’s </w:t>
      </w:r>
      <w:r w:rsidRPr="0076363C">
        <w:rPr>
          <w:rFonts w:ascii="Trebuchet MS" w:hAnsi="Trebuchet MS"/>
          <w:sz w:val="22"/>
          <w:szCs w:val="22"/>
        </w:rPr>
        <w:t>depth</w:t>
      </w:r>
      <w:r w:rsidR="006B4D58" w:rsidRPr="0076363C">
        <w:rPr>
          <w:rFonts w:ascii="Trebuchet MS" w:hAnsi="Trebuchet MS"/>
          <w:sz w:val="22"/>
          <w:szCs w:val="22"/>
        </w:rPr>
        <w:t xml:space="preserve"> and</w:t>
      </w:r>
      <w:r w:rsidRPr="0076363C">
        <w:rPr>
          <w:rFonts w:ascii="Trebuchet MS" w:hAnsi="Trebuchet MS"/>
          <w:sz w:val="22"/>
          <w:szCs w:val="22"/>
        </w:rPr>
        <w:t xml:space="preserve"> </w:t>
      </w:r>
      <w:r w:rsidR="006B4D58" w:rsidRPr="0076363C">
        <w:rPr>
          <w:rFonts w:ascii="Trebuchet MS" w:hAnsi="Trebuchet MS"/>
          <w:sz w:val="22"/>
          <w:szCs w:val="22"/>
        </w:rPr>
        <w:t>potential for re-use</w:t>
      </w:r>
      <w:r w:rsidR="00AF6192" w:rsidRPr="0076363C">
        <w:rPr>
          <w:rFonts w:ascii="Trebuchet MS" w:hAnsi="Trebuchet MS"/>
          <w:sz w:val="22"/>
          <w:szCs w:val="22"/>
        </w:rPr>
        <w:t xml:space="preserve">, </w:t>
      </w:r>
      <w:r w:rsidR="006B4D58" w:rsidRPr="0076363C">
        <w:rPr>
          <w:rFonts w:ascii="Trebuchet MS" w:hAnsi="Trebuchet MS"/>
          <w:sz w:val="22"/>
          <w:szCs w:val="22"/>
        </w:rPr>
        <w:t xml:space="preserve">and </w:t>
      </w:r>
      <w:r w:rsidR="00AF6192" w:rsidRPr="0076363C">
        <w:rPr>
          <w:rFonts w:ascii="Trebuchet MS" w:hAnsi="Trebuchet MS"/>
          <w:sz w:val="22"/>
          <w:szCs w:val="22"/>
        </w:rPr>
        <w:t>recommend</w:t>
      </w:r>
      <w:r w:rsidR="006B4D58" w:rsidRPr="0076363C">
        <w:rPr>
          <w:rFonts w:ascii="Trebuchet MS" w:hAnsi="Trebuchet MS"/>
          <w:sz w:val="22"/>
          <w:szCs w:val="22"/>
        </w:rPr>
        <w:t>ed</w:t>
      </w:r>
      <w:r w:rsidR="00AF6192" w:rsidRPr="0076363C">
        <w:rPr>
          <w:rFonts w:ascii="Trebuchet MS" w:hAnsi="Trebuchet MS"/>
          <w:sz w:val="22"/>
          <w:szCs w:val="22"/>
        </w:rPr>
        <w:t xml:space="preserve"> demolition</w:t>
      </w:r>
      <w:r w:rsidR="00F8150E" w:rsidRPr="0076363C">
        <w:rPr>
          <w:rFonts w:ascii="Trebuchet MS" w:hAnsi="Trebuchet MS"/>
          <w:sz w:val="22"/>
          <w:szCs w:val="22"/>
        </w:rPr>
        <w:t xml:space="preserve">. </w:t>
      </w:r>
    </w:p>
    <w:p w14:paraId="4B25ECED" w14:textId="77777777" w:rsidR="00172F94" w:rsidRPr="0076363C" w:rsidRDefault="00172F94" w:rsidP="00172F94">
      <w:pPr>
        <w:pStyle w:val="ListParagraph"/>
        <w:numPr>
          <w:ilvl w:val="2"/>
          <w:numId w:val="1"/>
        </w:numPr>
        <w:tabs>
          <w:tab w:val="left" w:pos="-720"/>
          <w:tab w:val="left" w:pos="720"/>
        </w:tabs>
        <w:spacing w:before="240" w:after="120"/>
        <w:ind w:left="1077"/>
        <w:contextualSpacing w:val="0"/>
        <w:jc w:val="both"/>
        <w:rPr>
          <w:rFonts w:ascii="Trebuchet MS" w:hAnsi="Trebuchet MS"/>
          <w:i/>
          <w:sz w:val="22"/>
          <w:szCs w:val="22"/>
        </w:rPr>
      </w:pPr>
      <w:r w:rsidRPr="0076363C">
        <w:rPr>
          <w:rFonts w:ascii="Trebuchet MS" w:hAnsi="Trebuchet MS"/>
          <w:i/>
          <w:sz w:val="22"/>
          <w:szCs w:val="22"/>
        </w:rPr>
        <w:t>Elaboration of land financial evaluation</w:t>
      </w:r>
    </w:p>
    <w:p w14:paraId="2BEEA313" w14:textId="7808303D" w:rsidR="00C66193" w:rsidRPr="0076363C" w:rsidRDefault="00172F94" w:rsidP="00172F94">
      <w:pPr>
        <w:pStyle w:val="ListParagraph"/>
        <w:tabs>
          <w:tab w:val="left" w:pos="-720"/>
          <w:tab w:val="left" w:pos="720"/>
        </w:tabs>
        <w:spacing w:before="240" w:after="120"/>
        <w:ind w:left="0"/>
        <w:contextualSpacing w:val="0"/>
        <w:jc w:val="both"/>
        <w:rPr>
          <w:rFonts w:ascii="Trebuchet MS" w:hAnsi="Trebuchet MS" w:cs="Arial"/>
          <w:sz w:val="22"/>
          <w:szCs w:val="22"/>
        </w:rPr>
      </w:pPr>
      <w:r w:rsidRPr="0076363C">
        <w:rPr>
          <w:rFonts w:ascii="Trebuchet MS" w:hAnsi="Trebuchet MS"/>
          <w:sz w:val="22"/>
          <w:szCs w:val="22"/>
        </w:rPr>
        <w:t xml:space="preserve">The </w:t>
      </w:r>
      <w:r w:rsidR="006B4D58" w:rsidRPr="0076363C">
        <w:rPr>
          <w:rFonts w:ascii="Trebuchet MS" w:hAnsi="Trebuchet MS"/>
          <w:sz w:val="22"/>
          <w:szCs w:val="22"/>
        </w:rPr>
        <w:t xml:space="preserve">Consultant should </w:t>
      </w:r>
      <w:r w:rsidR="00DC30D9" w:rsidRPr="0076363C">
        <w:rPr>
          <w:rFonts w:ascii="Trebuchet MS" w:hAnsi="Trebuchet MS"/>
          <w:sz w:val="22"/>
          <w:szCs w:val="22"/>
        </w:rPr>
        <w:t xml:space="preserve">prepare </w:t>
      </w:r>
      <w:r w:rsidRPr="0076363C">
        <w:rPr>
          <w:rFonts w:ascii="Trebuchet MS" w:hAnsi="Trebuchet MS" w:cs="Arial"/>
          <w:sz w:val="22"/>
          <w:szCs w:val="22"/>
        </w:rPr>
        <w:t>the land financial evaluation</w:t>
      </w:r>
      <w:r w:rsidR="00F63C6D" w:rsidRPr="0076363C">
        <w:rPr>
          <w:rFonts w:ascii="Trebuchet MS" w:hAnsi="Trebuchet MS" w:cs="Arial"/>
          <w:sz w:val="22"/>
          <w:szCs w:val="22"/>
        </w:rPr>
        <w:t>, as required</w:t>
      </w:r>
      <w:r w:rsidRPr="0076363C">
        <w:rPr>
          <w:rFonts w:ascii="Trebuchet MS" w:hAnsi="Trebuchet MS" w:cs="Arial"/>
          <w:sz w:val="22"/>
          <w:szCs w:val="22"/>
        </w:rPr>
        <w:t xml:space="preserve"> </w:t>
      </w:r>
      <w:r w:rsidR="00F63C6D" w:rsidRPr="0076363C">
        <w:rPr>
          <w:rFonts w:ascii="Trebuchet MS" w:hAnsi="Trebuchet MS" w:cs="Arial"/>
          <w:sz w:val="22"/>
          <w:szCs w:val="22"/>
        </w:rPr>
        <w:t xml:space="preserve">by </w:t>
      </w:r>
      <w:r w:rsidRPr="0076363C">
        <w:rPr>
          <w:rFonts w:ascii="Trebuchet MS" w:hAnsi="Trebuchet MS" w:cs="Arial"/>
          <w:sz w:val="22"/>
          <w:szCs w:val="22"/>
        </w:rPr>
        <w:t>the provisions of</w:t>
      </w:r>
      <w:r w:rsidR="000153ED" w:rsidRPr="0076363C">
        <w:rPr>
          <w:rFonts w:ascii="Trebuchet MS" w:hAnsi="Trebuchet MS" w:cs="Arial"/>
          <w:sz w:val="22"/>
          <w:szCs w:val="22"/>
        </w:rPr>
        <w:t xml:space="preserve"> Article 11, paras. 7-9 of</w:t>
      </w:r>
      <w:r w:rsidRPr="0076363C">
        <w:rPr>
          <w:rFonts w:ascii="Trebuchet MS" w:hAnsi="Trebuchet MS" w:cs="Arial"/>
          <w:sz w:val="22"/>
          <w:szCs w:val="22"/>
        </w:rPr>
        <w:t xml:space="preserve"> Law no. 255/2010</w:t>
      </w:r>
      <w:r w:rsidR="00885968" w:rsidRPr="0076363C">
        <w:rPr>
          <w:rFonts w:ascii="Trebuchet MS" w:hAnsi="Trebuchet MS" w:cs="Arial"/>
          <w:sz w:val="22"/>
          <w:szCs w:val="22"/>
        </w:rPr>
        <w:t xml:space="preserve"> regarding expropriation</w:t>
      </w:r>
      <w:r w:rsidR="00C66193" w:rsidRPr="0076363C">
        <w:rPr>
          <w:rFonts w:ascii="Trebuchet MS" w:hAnsi="Trebuchet MS" w:cs="Arial"/>
          <w:sz w:val="22"/>
          <w:szCs w:val="22"/>
        </w:rPr>
        <w:t>.</w:t>
      </w:r>
      <w:r w:rsidR="00566505" w:rsidRPr="0076363C">
        <w:rPr>
          <w:rFonts w:ascii="Trebuchet MS" w:hAnsi="Trebuchet MS" w:cs="Arial"/>
          <w:sz w:val="22"/>
          <w:szCs w:val="22"/>
        </w:rPr>
        <w:t xml:space="preserve"> </w:t>
      </w:r>
      <w:r w:rsidR="00C66193" w:rsidRPr="0076363C">
        <w:rPr>
          <w:rFonts w:ascii="Trebuchet MS" w:hAnsi="Trebuchet MS" w:cs="Arial"/>
          <w:sz w:val="22"/>
          <w:szCs w:val="22"/>
        </w:rPr>
        <w:t xml:space="preserve">The process for conducting the land financial evaluation should be </w:t>
      </w:r>
      <w:r w:rsidR="00F63C6D" w:rsidRPr="0076363C">
        <w:rPr>
          <w:rFonts w:ascii="Trebuchet MS" w:hAnsi="Trebuchet MS" w:cs="Arial"/>
          <w:sz w:val="22"/>
          <w:szCs w:val="22"/>
        </w:rPr>
        <w:t xml:space="preserve">in accordance with </w:t>
      </w:r>
      <w:r w:rsidR="00566505" w:rsidRPr="0076363C">
        <w:rPr>
          <w:rFonts w:ascii="Trebuchet MS" w:hAnsi="Trebuchet MS" w:cs="Arial"/>
          <w:sz w:val="22"/>
          <w:szCs w:val="22"/>
        </w:rPr>
        <w:t xml:space="preserve">the </w:t>
      </w:r>
      <w:r w:rsidR="00C66193" w:rsidRPr="0076363C">
        <w:rPr>
          <w:rFonts w:ascii="Trebuchet MS" w:hAnsi="Trebuchet MS" w:cs="Arial"/>
          <w:sz w:val="22"/>
          <w:szCs w:val="22"/>
        </w:rPr>
        <w:t xml:space="preserve">Project’s </w:t>
      </w:r>
      <w:r w:rsidR="00F63C6D" w:rsidRPr="0076363C">
        <w:rPr>
          <w:rFonts w:ascii="Trebuchet MS" w:hAnsi="Trebuchet MS"/>
          <w:color w:val="000000"/>
          <w:sz w:val="22"/>
          <w:szCs w:val="22"/>
        </w:rPr>
        <w:t xml:space="preserve">Resettlement Action Plan’s </w:t>
      </w:r>
      <w:r w:rsidR="00566505" w:rsidRPr="0076363C">
        <w:rPr>
          <w:rFonts w:ascii="Trebuchet MS" w:hAnsi="Trebuchet MS"/>
          <w:color w:val="000000"/>
          <w:sz w:val="22"/>
          <w:szCs w:val="22"/>
        </w:rPr>
        <w:t>(RAP)</w:t>
      </w:r>
      <w:r w:rsidR="00DC30D9" w:rsidRPr="0076363C">
        <w:rPr>
          <w:rFonts w:ascii="Trebuchet MS" w:hAnsi="Trebuchet MS"/>
          <w:color w:val="000000"/>
          <w:sz w:val="22"/>
          <w:szCs w:val="22"/>
        </w:rPr>
        <w:t xml:space="preserve">, prepared </w:t>
      </w:r>
      <w:r w:rsidR="00566505" w:rsidRPr="0076363C">
        <w:rPr>
          <w:rFonts w:ascii="Trebuchet MS" w:hAnsi="Trebuchet MS"/>
          <w:color w:val="000000"/>
          <w:sz w:val="22"/>
          <w:szCs w:val="22"/>
        </w:rPr>
        <w:t xml:space="preserve">for </w:t>
      </w:r>
      <w:r w:rsidR="00F63C6D" w:rsidRPr="0076363C">
        <w:rPr>
          <w:rFonts w:ascii="Trebuchet MS" w:hAnsi="Trebuchet MS"/>
          <w:color w:val="000000"/>
          <w:sz w:val="22"/>
          <w:szCs w:val="22"/>
        </w:rPr>
        <w:t xml:space="preserve">the </w:t>
      </w:r>
      <w:r w:rsidR="00DC30D9" w:rsidRPr="0076363C">
        <w:rPr>
          <w:rFonts w:ascii="Trebuchet MS" w:hAnsi="Trebuchet MS"/>
          <w:color w:val="000000"/>
          <w:sz w:val="22"/>
          <w:szCs w:val="22"/>
        </w:rPr>
        <w:t>P</w:t>
      </w:r>
      <w:r w:rsidR="00566505" w:rsidRPr="0076363C">
        <w:rPr>
          <w:rFonts w:ascii="Trebuchet MS" w:hAnsi="Trebuchet MS"/>
          <w:color w:val="000000"/>
          <w:sz w:val="22"/>
          <w:szCs w:val="22"/>
        </w:rPr>
        <w:t xml:space="preserve">roject in line with </w:t>
      </w:r>
      <w:r w:rsidR="00F63C6D" w:rsidRPr="0076363C">
        <w:rPr>
          <w:rFonts w:ascii="Trebuchet MS" w:hAnsi="Trebuchet MS"/>
          <w:color w:val="000000"/>
          <w:sz w:val="22"/>
          <w:szCs w:val="22"/>
        </w:rPr>
        <w:t xml:space="preserve">World Bank </w:t>
      </w:r>
      <w:r w:rsidR="00566505" w:rsidRPr="0076363C">
        <w:rPr>
          <w:rFonts w:ascii="Trebuchet MS" w:hAnsi="Trebuchet MS"/>
          <w:color w:val="000000"/>
          <w:sz w:val="22"/>
          <w:szCs w:val="22"/>
        </w:rPr>
        <w:t>OP 4.12 Involuntary Resettlement.</w:t>
      </w:r>
      <w:r w:rsidRPr="0076363C">
        <w:rPr>
          <w:rFonts w:ascii="Trebuchet MS" w:hAnsi="Trebuchet MS" w:cs="Arial"/>
          <w:sz w:val="22"/>
          <w:szCs w:val="22"/>
        </w:rPr>
        <w:t xml:space="preserve"> </w:t>
      </w:r>
    </w:p>
    <w:p w14:paraId="04FFD09F" w14:textId="6D4401C9" w:rsidR="00172F94" w:rsidRPr="0076363C" w:rsidRDefault="00172F94" w:rsidP="00172F94">
      <w:pPr>
        <w:pStyle w:val="ListParagraph"/>
        <w:tabs>
          <w:tab w:val="left" w:pos="-720"/>
          <w:tab w:val="left" w:pos="720"/>
        </w:tabs>
        <w:spacing w:before="240" w:after="120"/>
        <w:ind w:left="0"/>
        <w:contextualSpacing w:val="0"/>
        <w:jc w:val="both"/>
        <w:rPr>
          <w:rFonts w:ascii="Trebuchet MS" w:hAnsi="Trebuchet MS"/>
          <w:i/>
          <w:sz w:val="22"/>
          <w:szCs w:val="22"/>
        </w:rPr>
      </w:pPr>
      <w:r w:rsidRPr="0076363C">
        <w:rPr>
          <w:rFonts w:ascii="Trebuchet MS" w:hAnsi="Trebuchet MS" w:cs="Arial"/>
          <w:sz w:val="22"/>
          <w:szCs w:val="22"/>
        </w:rPr>
        <w:t xml:space="preserve">The </w:t>
      </w:r>
      <w:r w:rsidR="00C66193" w:rsidRPr="0076363C">
        <w:rPr>
          <w:rFonts w:ascii="Trebuchet MS" w:hAnsi="Trebuchet MS" w:cs="Arial"/>
          <w:sz w:val="22"/>
          <w:szCs w:val="22"/>
        </w:rPr>
        <w:t xml:space="preserve">Consultant will incorporate the total </w:t>
      </w:r>
      <w:r w:rsidR="00885968" w:rsidRPr="0076363C">
        <w:rPr>
          <w:rFonts w:ascii="Trebuchet MS" w:hAnsi="Trebuchet MS" w:cs="Arial"/>
          <w:sz w:val="22"/>
          <w:szCs w:val="22"/>
        </w:rPr>
        <w:t xml:space="preserve">estimated value of </w:t>
      </w:r>
      <w:r w:rsidR="00C66193" w:rsidRPr="0076363C">
        <w:rPr>
          <w:rFonts w:ascii="Trebuchet MS" w:hAnsi="Trebuchet MS" w:cs="Arial"/>
          <w:sz w:val="22"/>
          <w:szCs w:val="22"/>
        </w:rPr>
        <w:t xml:space="preserve">the </w:t>
      </w:r>
      <w:r w:rsidR="00885968" w:rsidRPr="0076363C">
        <w:rPr>
          <w:rFonts w:ascii="Trebuchet MS" w:hAnsi="Trebuchet MS" w:cs="Arial"/>
          <w:sz w:val="22"/>
          <w:szCs w:val="22"/>
        </w:rPr>
        <w:t>private plots to be acquired</w:t>
      </w:r>
      <w:r w:rsidRPr="0076363C">
        <w:rPr>
          <w:rFonts w:ascii="Trebuchet MS" w:hAnsi="Trebuchet MS" w:cs="Arial"/>
          <w:sz w:val="22"/>
          <w:szCs w:val="22"/>
        </w:rPr>
        <w:t xml:space="preserve"> </w:t>
      </w:r>
      <w:r w:rsidR="00885968" w:rsidRPr="0076363C">
        <w:rPr>
          <w:rFonts w:ascii="Trebuchet MS" w:hAnsi="Trebuchet MS" w:cs="Arial"/>
          <w:sz w:val="22"/>
          <w:szCs w:val="22"/>
        </w:rPr>
        <w:t xml:space="preserve">through expropriation </w:t>
      </w:r>
      <w:r w:rsidRPr="0076363C">
        <w:rPr>
          <w:rFonts w:ascii="Trebuchet MS" w:hAnsi="Trebuchet MS" w:cs="Arial"/>
          <w:sz w:val="22"/>
          <w:szCs w:val="22"/>
        </w:rPr>
        <w:t>in</w:t>
      </w:r>
      <w:r w:rsidR="00C66193" w:rsidRPr="0076363C">
        <w:rPr>
          <w:rFonts w:ascii="Trebuchet MS" w:hAnsi="Trebuchet MS" w:cs="Arial"/>
          <w:sz w:val="22"/>
          <w:szCs w:val="22"/>
        </w:rPr>
        <w:t>to</w:t>
      </w:r>
      <w:r w:rsidRPr="0076363C">
        <w:rPr>
          <w:rFonts w:ascii="Trebuchet MS" w:hAnsi="Trebuchet MS" w:cs="Arial"/>
          <w:sz w:val="22"/>
          <w:szCs w:val="22"/>
        </w:rPr>
        <w:t xml:space="preserve"> the Technical-</w:t>
      </w:r>
      <w:r w:rsidR="00C66193" w:rsidRPr="0076363C">
        <w:rPr>
          <w:rFonts w:ascii="Trebuchet MS" w:hAnsi="Trebuchet MS" w:cs="Arial"/>
          <w:sz w:val="22"/>
          <w:szCs w:val="22"/>
        </w:rPr>
        <w:t>Economic</w:t>
      </w:r>
      <w:r w:rsidR="00933C1F" w:rsidRPr="0076363C">
        <w:rPr>
          <w:rFonts w:ascii="Trebuchet MS" w:hAnsi="Trebuchet MS" w:cs="Arial"/>
          <w:sz w:val="22"/>
          <w:szCs w:val="22"/>
        </w:rPr>
        <w:t xml:space="preserve"> </w:t>
      </w:r>
      <w:r w:rsidR="00C66193" w:rsidRPr="0076363C">
        <w:rPr>
          <w:rFonts w:ascii="Trebuchet MS" w:hAnsi="Trebuchet MS" w:cs="Arial"/>
          <w:sz w:val="22"/>
          <w:szCs w:val="22"/>
        </w:rPr>
        <w:t xml:space="preserve">Indicators </w:t>
      </w:r>
      <w:r w:rsidR="008744EC" w:rsidRPr="0076363C">
        <w:rPr>
          <w:rFonts w:ascii="Trebuchet MS" w:hAnsi="Trebuchet MS" w:cs="Arial"/>
          <w:sz w:val="22"/>
          <w:szCs w:val="22"/>
        </w:rPr>
        <w:t>and in the General Estimate</w:t>
      </w:r>
      <w:r w:rsidR="00885968" w:rsidRPr="0076363C">
        <w:rPr>
          <w:rStyle w:val="FootnoteReference"/>
          <w:rFonts w:ascii="Trebuchet MS" w:hAnsi="Trebuchet MS" w:cs="Arial"/>
          <w:sz w:val="22"/>
          <w:szCs w:val="22"/>
        </w:rPr>
        <w:footnoteReference w:id="19"/>
      </w:r>
      <w:r w:rsidR="008744EC" w:rsidRPr="0076363C">
        <w:rPr>
          <w:rFonts w:ascii="Trebuchet MS" w:hAnsi="Trebuchet MS" w:cs="Arial"/>
          <w:sz w:val="22"/>
          <w:szCs w:val="22"/>
        </w:rPr>
        <w:t xml:space="preserve"> of the </w:t>
      </w:r>
      <w:r w:rsidR="002D5DE8" w:rsidRPr="0076363C">
        <w:rPr>
          <w:rFonts w:ascii="Trebuchet MS" w:hAnsi="Trebuchet MS" w:cs="Arial"/>
          <w:sz w:val="22"/>
          <w:szCs w:val="22"/>
        </w:rPr>
        <w:t>P</w:t>
      </w:r>
      <w:r w:rsidR="00885968" w:rsidRPr="0076363C">
        <w:rPr>
          <w:rFonts w:ascii="Trebuchet MS" w:hAnsi="Trebuchet MS" w:cs="Arial"/>
          <w:sz w:val="22"/>
          <w:szCs w:val="22"/>
        </w:rPr>
        <w:t>roject</w:t>
      </w:r>
      <w:r w:rsidR="008744EC" w:rsidRPr="0076363C">
        <w:rPr>
          <w:rFonts w:ascii="Trebuchet MS" w:hAnsi="Trebuchet MS" w:cs="Arial"/>
          <w:sz w:val="22"/>
          <w:szCs w:val="22"/>
        </w:rPr>
        <w:t>.</w:t>
      </w:r>
    </w:p>
    <w:p w14:paraId="5D5AA13A" w14:textId="508CC0BC" w:rsidR="00492745" w:rsidRPr="0076363C" w:rsidRDefault="00492745" w:rsidP="00172F94">
      <w:pPr>
        <w:pStyle w:val="ListParagraph"/>
        <w:numPr>
          <w:ilvl w:val="2"/>
          <w:numId w:val="1"/>
        </w:numPr>
        <w:tabs>
          <w:tab w:val="left" w:pos="-720"/>
          <w:tab w:val="left" w:pos="720"/>
        </w:tabs>
        <w:spacing w:before="240" w:after="120"/>
        <w:ind w:left="1077"/>
        <w:contextualSpacing w:val="0"/>
        <w:jc w:val="both"/>
        <w:rPr>
          <w:rFonts w:ascii="Trebuchet MS" w:hAnsi="Trebuchet MS"/>
          <w:i/>
          <w:sz w:val="22"/>
          <w:szCs w:val="22"/>
        </w:rPr>
      </w:pPr>
      <w:r w:rsidRPr="0076363C">
        <w:rPr>
          <w:rFonts w:ascii="Trebuchet MS" w:hAnsi="Trebuchet MS"/>
          <w:i/>
          <w:sz w:val="22"/>
          <w:szCs w:val="22"/>
        </w:rPr>
        <w:t>Elaboration of Feasibility Study</w:t>
      </w:r>
    </w:p>
    <w:p w14:paraId="2FDA097B" w14:textId="6D2F8633" w:rsidR="007A3A26" w:rsidRPr="0076363C" w:rsidRDefault="007A3A26" w:rsidP="00186A4E">
      <w:pPr>
        <w:pStyle w:val="BodyText21"/>
        <w:overflowPunct/>
        <w:autoSpaceDE/>
        <w:autoSpaceDN/>
        <w:adjustRightInd/>
        <w:spacing w:before="120" w:after="120"/>
        <w:jc w:val="both"/>
        <w:rPr>
          <w:rFonts w:ascii="Trebuchet MS" w:hAnsi="Trebuchet MS"/>
          <w:sz w:val="22"/>
          <w:szCs w:val="22"/>
          <w:lang w:val="en-US"/>
        </w:rPr>
      </w:pPr>
      <w:r w:rsidRPr="0076363C">
        <w:rPr>
          <w:rFonts w:ascii="Trebuchet MS" w:hAnsi="Trebuchet MS" w:cs="Arial"/>
          <w:sz w:val="22"/>
          <w:szCs w:val="22"/>
          <w:lang w:val="en-US"/>
        </w:rPr>
        <w:t>B</w:t>
      </w:r>
      <w:r w:rsidR="00F63C6D" w:rsidRPr="0076363C">
        <w:rPr>
          <w:rFonts w:ascii="Trebuchet MS" w:hAnsi="Trebuchet MS" w:cs="Arial"/>
          <w:sz w:val="22"/>
          <w:szCs w:val="22"/>
          <w:lang w:val="en-US"/>
        </w:rPr>
        <w:t xml:space="preserve">uilding upon </w:t>
      </w:r>
      <w:r w:rsidRPr="0076363C">
        <w:rPr>
          <w:rFonts w:ascii="Trebuchet MS" w:hAnsi="Trebuchet MS" w:cs="Arial"/>
          <w:sz w:val="22"/>
          <w:szCs w:val="22"/>
          <w:lang w:val="en-US"/>
        </w:rPr>
        <w:t xml:space="preserve">the HLUAC and </w:t>
      </w:r>
      <w:r w:rsidR="00F63C6D" w:rsidRPr="0076363C">
        <w:rPr>
          <w:rFonts w:ascii="Trebuchet MS" w:hAnsi="Trebuchet MS" w:cs="Arial"/>
          <w:sz w:val="22"/>
          <w:szCs w:val="22"/>
          <w:lang w:val="en-US"/>
        </w:rPr>
        <w:t xml:space="preserve">other </w:t>
      </w:r>
      <w:r w:rsidR="00186A4E" w:rsidRPr="0076363C">
        <w:rPr>
          <w:rFonts w:ascii="Trebuchet MS" w:hAnsi="Trebuchet MS" w:cs="Arial"/>
          <w:sz w:val="22"/>
          <w:szCs w:val="22"/>
          <w:lang w:val="en-US"/>
        </w:rPr>
        <w:t>design related documents (</w:t>
      </w:r>
      <w:r w:rsidR="00F63C6D" w:rsidRPr="0076363C">
        <w:rPr>
          <w:rFonts w:ascii="Trebuchet MS" w:hAnsi="Trebuchet MS" w:cs="Arial"/>
          <w:sz w:val="22"/>
          <w:szCs w:val="22"/>
          <w:lang w:val="en-US"/>
        </w:rPr>
        <w:t xml:space="preserve">including the </w:t>
      </w:r>
      <w:r w:rsidR="00186A4E" w:rsidRPr="0076363C">
        <w:rPr>
          <w:rFonts w:ascii="Trebuchet MS" w:hAnsi="Trebuchet MS" w:cs="Arial"/>
          <w:sz w:val="22"/>
          <w:szCs w:val="22"/>
          <w:lang w:val="en-US"/>
        </w:rPr>
        <w:t xml:space="preserve">PUZ, PUD, </w:t>
      </w:r>
      <w:r w:rsidR="00F63C6D" w:rsidRPr="0076363C">
        <w:rPr>
          <w:rFonts w:ascii="Trebuchet MS" w:hAnsi="Trebuchet MS" w:cs="Arial"/>
          <w:sz w:val="22"/>
          <w:szCs w:val="22"/>
          <w:lang w:val="en-US"/>
        </w:rPr>
        <w:t xml:space="preserve">and </w:t>
      </w:r>
      <w:r w:rsidR="00AE5A00" w:rsidRPr="0076363C">
        <w:rPr>
          <w:rFonts w:ascii="Trebuchet MS" w:hAnsi="Trebuchet MS" w:cs="Arial"/>
          <w:sz w:val="22"/>
          <w:szCs w:val="22"/>
          <w:lang w:val="en-US"/>
        </w:rPr>
        <w:t xml:space="preserve">Design </w:t>
      </w:r>
      <w:r w:rsidR="00DC30D9" w:rsidRPr="0076363C">
        <w:rPr>
          <w:rFonts w:ascii="Trebuchet MS" w:hAnsi="Trebuchet MS" w:cs="Arial"/>
          <w:sz w:val="22"/>
          <w:szCs w:val="22"/>
          <w:lang w:val="en-US"/>
        </w:rPr>
        <w:t>B</w:t>
      </w:r>
      <w:r w:rsidR="00AE5A00" w:rsidRPr="0076363C">
        <w:rPr>
          <w:rFonts w:ascii="Trebuchet MS" w:hAnsi="Trebuchet MS" w:cs="Arial"/>
          <w:sz w:val="22"/>
          <w:szCs w:val="22"/>
          <w:lang w:val="en-US"/>
        </w:rPr>
        <w:t>rief</w:t>
      </w:r>
      <w:r w:rsidR="00186A4E" w:rsidRPr="0076363C">
        <w:rPr>
          <w:rFonts w:ascii="Trebuchet MS" w:hAnsi="Trebuchet MS" w:cs="Arial"/>
          <w:sz w:val="22"/>
          <w:szCs w:val="22"/>
          <w:lang w:val="en-US"/>
        </w:rPr>
        <w:t>)</w:t>
      </w:r>
      <w:r w:rsidRPr="0076363C">
        <w:rPr>
          <w:rFonts w:ascii="Trebuchet MS" w:hAnsi="Trebuchet MS"/>
          <w:sz w:val="22"/>
          <w:szCs w:val="22"/>
          <w:lang w:val="en-US"/>
        </w:rPr>
        <w:t xml:space="preserve">, the Consultant will prepare a Feasibility Study.  </w:t>
      </w:r>
      <w:r w:rsidR="00137771" w:rsidRPr="0076363C">
        <w:rPr>
          <w:rFonts w:ascii="Trebuchet MS" w:hAnsi="Trebuchet MS"/>
          <w:sz w:val="22"/>
          <w:szCs w:val="22"/>
          <w:lang w:val="en-US"/>
        </w:rPr>
        <w:t>The task</w:t>
      </w:r>
      <w:r w:rsidR="006E58C6" w:rsidRPr="0076363C">
        <w:rPr>
          <w:rFonts w:ascii="Trebuchet MS" w:hAnsi="Trebuchet MS"/>
          <w:sz w:val="22"/>
          <w:szCs w:val="22"/>
          <w:lang w:val="en-US"/>
        </w:rPr>
        <w:t xml:space="preserve"> will be carried out </w:t>
      </w:r>
      <w:r w:rsidR="00186A4E" w:rsidRPr="0076363C">
        <w:rPr>
          <w:rFonts w:ascii="Trebuchet MS" w:hAnsi="Trebuchet MS"/>
          <w:sz w:val="22"/>
          <w:szCs w:val="22"/>
          <w:lang w:val="en-US"/>
        </w:rPr>
        <w:t xml:space="preserve">according to </w:t>
      </w:r>
      <w:r w:rsidR="006E58C6" w:rsidRPr="0076363C">
        <w:rPr>
          <w:rFonts w:ascii="Trebuchet MS" w:hAnsi="Trebuchet MS"/>
          <w:sz w:val="22"/>
          <w:szCs w:val="22"/>
          <w:lang w:val="en-US"/>
        </w:rPr>
        <w:t>the provisions of Government Decision no</w:t>
      </w:r>
      <w:r w:rsidR="00137771" w:rsidRPr="0076363C">
        <w:rPr>
          <w:rFonts w:ascii="Trebuchet MS" w:hAnsi="Trebuchet MS"/>
          <w:sz w:val="22"/>
          <w:szCs w:val="22"/>
          <w:lang w:val="en-US"/>
        </w:rPr>
        <w:t>.</w:t>
      </w:r>
      <w:r w:rsidR="006E58C6" w:rsidRPr="0076363C">
        <w:rPr>
          <w:rFonts w:ascii="Trebuchet MS" w:hAnsi="Trebuchet MS"/>
          <w:sz w:val="22"/>
          <w:szCs w:val="22"/>
          <w:lang w:val="en-US"/>
        </w:rPr>
        <w:t xml:space="preserve"> 907/2016 dated November 29, 2016 regarding the elaboration stages and the frame content of technical-economical documentations related to investments objectives/projects financed through public funds” and using the forms provided in Annex no. 4 of the GD</w:t>
      </w:r>
      <w:r w:rsidR="00943169" w:rsidRPr="0076363C">
        <w:rPr>
          <w:rFonts w:ascii="Trebuchet MS" w:hAnsi="Trebuchet MS"/>
          <w:sz w:val="22"/>
          <w:szCs w:val="22"/>
          <w:lang w:val="en-US"/>
        </w:rPr>
        <w:t>.</w:t>
      </w:r>
    </w:p>
    <w:p w14:paraId="795DCA33" w14:textId="49254560" w:rsidR="006E58C6" w:rsidRPr="0076363C" w:rsidRDefault="006E58C6" w:rsidP="00186A4E">
      <w:pPr>
        <w:pStyle w:val="BodyText21"/>
        <w:overflowPunct/>
        <w:autoSpaceDE/>
        <w:autoSpaceDN/>
        <w:adjustRightInd/>
        <w:spacing w:before="120" w:after="120"/>
        <w:jc w:val="both"/>
        <w:rPr>
          <w:rFonts w:ascii="Trebuchet MS" w:hAnsi="Trebuchet MS"/>
          <w:sz w:val="22"/>
          <w:szCs w:val="22"/>
        </w:rPr>
      </w:pPr>
      <w:r w:rsidRPr="0076363C">
        <w:rPr>
          <w:rFonts w:ascii="Trebuchet MS" w:hAnsi="Trebuchet MS"/>
          <w:sz w:val="22"/>
          <w:szCs w:val="22"/>
          <w:lang w:val="en-US"/>
        </w:rPr>
        <w:t xml:space="preserve">The </w:t>
      </w:r>
      <w:r w:rsidR="007A3A26" w:rsidRPr="0076363C">
        <w:rPr>
          <w:rFonts w:ascii="Trebuchet MS" w:hAnsi="Trebuchet MS"/>
          <w:sz w:val="22"/>
          <w:szCs w:val="22"/>
          <w:lang w:val="en-US"/>
        </w:rPr>
        <w:t xml:space="preserve">Consultant should draw upon the </w:t>
      </w:r>
      <w:r w:rsidRPr="0076363C">
        <w:rPr>
          <w:rFonts w:ascii="Trebuchet MS" w:hAnsi="Trebuchet MS"/>
          <w:sz w:val="22"/>
          <w:szCs w:val="22"/>
          <w:lang w:val="en-US"/>
        </w:rPr>
        <w:t>high-level conceptual framework plan (HLUAC), the Concept Note</w:t>
      </w:r>
      <w:r w:rsidR="007A3A26" w:rsidRPr="0076363C">
        <w:rPr>
          <w:rFonts w:ascii="Trebuchet MS" w:hAnsi="Trebuchet MS"/>
          <w:sz w:val="22"/>
          <w:szCs w:val="22"/>
          <w:lang w:val="en-US"/>
        </w:rPr>
        <w:t xml:space="preserve">, </w:t>
      </w:r>
      <w:r w:rsidR="00AE5A00" w:rsidRPr="0076363C">
        <w:rPr>
          <w:rFonts w:ascii="Trebuchet MS" w:hAnsi="Trebuchet MS"/>
          <w:sz w:val="22"/>
          <w:szCs w:val="22"/>
          <w:lang w:val="en-US"/>
        </w:rPr>
        <w:t xml:space="preserve">Design </w:t>
      </w:r>
      <w:r w:rsidR="007A3A26" w:rsidRPr="0076363C">
        <w:rPr>
          <w:rFonts w:ascii="Trebuchet MS" w:hAnsi="Trebuchet MS"/>
          <w:sz w:val="22"/>
          <w:szCs w:val="22"/>
          <w:lang w:val="en-US"/>
        </w:rPr>
        <w:t>B</w:t>
      </w:r>
      <w:r w:rsidR="00AE5A00" w:rsidRPr="0076363C">
        <w:rPr>
          <w:rFonts w:ascii="Trebuchet MS" w:hAnsi="Trebuchet MS"/>
          <w:sz w:val="22"/>
          <w:szCs w:val="22"/>
          <w:lang w:val="en-US"/>
        </w:rPr>
        <w:t>rief</w:t>
      </w:r>
      <w:r w:rsidR="007A3A26" w:rsidRPr="0076363C">
        <w:rPr>
          <w:rFonts w:ascii="Trebuchet MS" w:hAnsi="Trebuchet MS"/>
          <w:sz w:val="22"/>
          <w:szCs w:val="22"/>
          <w:lang w:val="en-US"/>
        </w:rPr>
        <w:t>,</w:t>
      </w:r>
      <w:r w:rsidRPr="0076363C">
        <w:rPr>
          <w:rFonts w:ascii="Trebuchet MS" w:hAnsi="Trebuchet MS"/>
          <w:sz w:val="22"/>
          <w:szCs w:val="22"/>
          <w:lang w:val="en-US"/>
        </w:rPr>
        <w:t xml:space="preserve"> </w:t>
      </w:r>
      <w:r w:rsidR="0026445B" w:rsidRPr="0076363C">
        <w:rPr>
          <w:rFonts w:ascii="Trebuchet MS" w:hAnsi="Trebuchet MS"/>
          <w:sz w:val="22"/>
          <w:szCs w:val="22"/>
          <w:lang w:val="en-US"/>
        </w:rPr>
        <w:t xml:space="preserve">the stipulations of the PUD </w:t>
      </w:r>
      <w:r w:rsidR="002E7E49" w:rsidRPr="0076363C">
        <w:rPr>
          <w:rFonts w:ascii="Trebuchet MS" w:hAnsi="Trebuchet MS"/>
          <w:sz w:val="22"/>
          <w:szCs w:val="22"/>
          <w:lang w:val="en-US"/>
        </w:rPr>
        <w:t xml:space="preserve">elaborated </w:t>
      </w:r>
      <w:r w:rsidR="0026445B" w:rsidRPr="0076363C">
        <w:rPr>
          <w:rFonts w:ascii="Trebuchet MS" w:hAnsi="Trebuchet MS"/>
          <w:sz w:val="22"/>
          <w:szCs w:val="22"/>
          <w:lang w:val="en-US"/>
        </w:rPr>
        <w:t>at task 3.2.1.</w:t>
      </w:r>
      <w:r w:rsidR="002E7E49" w:rsidRPr="0076363C">
        <w:rPr>
          <w:rFonts w:ascii="Trebuchet MS" w:hAnsi="Trebuchet MS"/>
          <w:sz w:val="22"/>
          <w:szCs w:val="22"/>
          <w:lang w:val="en-US"/>
        </w:rPr>
        <w:t>, the conclusions of the Technical Study</w:t>
      </w:r>
      <w:r w:rsidR="0026445B" w:rsidRPr="0076363C">
        <w:rPr>
          <w:rFonts w:ascii="Trebuchet MS" w:hAnsi="Trebuchet MS"/>
          <w:sz w:val="22"/>
          <w:szCs w:val="22"/>
          <w:lang w:val="en-US"/>
        </w:rPr>
        <w:t xml:space="preserve"> </w:t>
      </w:r>
      <w:r w:rsidR="002E7E49" w:rsidRPr="0076363C">
        <w:rPr>
          <w:rFonts w:ascii="Trebuchet MS" w:hAnsi="Trebuchet MS"/>
          <w:sz w:val="22"/>
          <w:szCs w:val="22"/>
          <w:lang w:val="en-US"/>
        </w:rPr>
        <w:t xml:space="preserve">of the Existing Concrete Foundation elaborated at task 3.2.3 </w:t>
      </w:r>
      <w:r w:rsidR="007A3A26" w:rsidRPr="0076363C">
        <w:rPr>
          <w:rFonts w:ascii="Trebuchet MS" w:hAnsi="Trebuchet MS"/>
          <w:sz w:val="22"/>
          <w:szCs w:val="22"/>
          <w:lang w:val="en-US"/>
        </w:rPr>
        <w:t xml:space="preserve">and </w:t>
      </w:r>
      <w:r w:rsidRPr="0076363C">
        <w:rPr>
          <w:rFonts w:ascii="Trebuchet MS" w:hAnsi="Trebuchet MS"/>
          <w:sz w:val="22"/>
          <w:szCs w:val="22"/>
          <w:lang w:val="en-US"/>
        </w:rPr>
        <w:t xml:space="preserve">the provisions of the </w:t>
      </w:r>
      <w:r w:rsidRPr="0076363C">
        <w:rPr>
          <w:rFonts w:ascii="Trebuchet MS" w:hAnsi="Trebuchet MS" w:cs="Arial"/>
          <w:i/>
          <w:sz w:val="22"/>
          <w:szCs w:val="22"/>
          <w:lang w:val="en-US"/>
        </w:rPr>
        <w:t>Main Design Guide for courthouses</w:t>
      </w:r>
      <w:r w:rsidRPr="0076363C">
        <w:rPr>
          <w:rFonts w:ascii="Trebuchet MS" w:hAnsi="Trebuchet MS" w:cs="Arial"/>
          <w:b/>
          <w:sz w:val="22"/>
          <w:szCs w:val="22"/>
          <w:lang w:val="en-US"/>
        </w:rPr>
        <w:t>.</w:t>
      </w:r>
      <w:r w:rsidR="00137771" w:rsidRPr="0076363C">
        <w:rPr>
          <w:rFonts w:ascii="Trebuchet MS" w:hAnsi="Trebuchet MS" w:cs="Arial"/>
          <w:b/>
          <w:sz w:val="22"/>
          <w:szCs w:val="22"/>
          <w:lang w:val="en-US"/>
        </w:rPr>
        <w:t xml:space="preserve"> </w:t>
      </w:r>
      <w:r w:rsidR="007A3A26" w:rsidRPr="0076363C">
        <w:rPr>
          <w:rFonts w:ascii="Trebuchet MS" w:hAnsi="Trebuchet MS" w:cs="Arial"/>
          <w:sz w:val="22"/>
          <w:szCs w:val="22"/>
          <w:lang w:val="en-US"/>
        </w:rPr>
        <w:t>Additionally</w:t>
      </w:r>
      <w:r w:rsidR="00137771" w:rsidRPr="0076363C">
        <w:rPr>
          <w:rFonts w:ascii="Trebuchet MS" w:hAnsi="Trebuchet MS" w:cs="Arial"/>
          <w:sz w:val="22"/>
          <w:szCs w:val="22"/>
          <w:lang w:val="en-US"/>
        </w:rPr>
        <w:t xml:space="preserve">, </w:t>
      </w:r>
      <w:r w:rsidR="007A3A26" w:rsidRPr="0076363C">
        <w:rPr>
          <w:rFonts w:ascii="Trebuchet MS" w:hAnsi="Trebuchet MS" w:cs="Arial"/>
          <w:sz w:val="22"/>
          <w:szCs w:val="22"/>
          <w:lang w:val="en-US"/>
        </w:rPr>
        <w:t xml:space="preserve">the Feasibility Study should be consistent with </w:t>
      </w:r>
      <w:r w:rsidR="00137771" w:rsidRPr="0076363C">
        <w:rPr>
          <w:rFonts w:ascii="Trebuchet MS" w:hAnsi="Trebuchet MS" w:cs="Arial"/>
          <w:sz w:val="22"/>
          <w:szCs w:val="22"/>
          <w:lang w:val="en-US"/>
        </w:rPr>
        <w:t>policy documents such as</w:t>
      </w:r>
      <w:r w:rsidR="00137771" w:rsidRPr="0076363C">
        <w:rPr>
          <w:rFonts w:ascii="Trebuchet MS" w:hAnsi="Trebuchet MS" w:cs="Arial"/>
          <w:b/>
          <w:sz w:val="22"/>
          <w:szCs w:val="22"/>
          <w:lang w:val="en-US"/>
        </w:rPr>
        <w:t xml:space="preserve"> </w:t>
      </w:r>
      <w:r w:rsidR="00137771" w:rsidRPr="0076363C">
        <w:rPr>
          <w:rFonts w:ascii="Trebuchet MS" w:hAnsi="Trebuchet MS"/>
          <w:sz w:val="22"/>
          <w:szCs w:val="22"/>
        </w:rPr>
        <w:t xml:space="preserve">Environmental and Social Impact Assessment (ESIA) and Resettlement Action Plan for Justice District should also be taken into account during </w:t>
      </w:r>
      <w:r w:rsidR="004D40AE" w:rsidRPr="0076363C">
        <w:rPr>
          <w:rFonts w:ascii="Trebuchet MS" w:hAnsi="Trebuchet MS"/>
          <w:sz w:val="22"/>
          <w:szCs w:val="22"/>
        </w:rPr>
        <w:t xml:space="preserve">the </w:t>
      </w:r>
      <w:r w:rsidR="00137771" w:rsidRPr="0076363C">
        <w:rPr>
          <w:rFonts w:ascii="Trebuchet MS" w:hAnsi="Trebuchet MS"/>
          <w:sz w:val="22"/>
          <w:szCs w:val="22"/>
        </w:rPr>
        <w:t>elaboration</w:t>
      </w:r>
      <w:r w:rsidR="004D40AE" w:rsidRPr="0076363C">
        <w:rPr>
          <w:rFonts w:ascii="Trebuchet MS" w:hAnsi="Trebuchet MS"/>
          <w:sz w:val="22"/>
          <w:szCs w:val="22"/>
        </w:rPr>
        <w:t xml:space="preserve"> of the Feasibility Study</w:t>
      </w:r>
      <w:r w:rsidR="00137771" w:rsidRPr="0076363C">
        <w:rPr>
          <w:rFonts w:ascii="Trebuchet MS" w:hAnsi="Trebuchet MS"/>
          <w:sz w:val="22"/>
          <w:szCs w:val="22"/>
        </w:rPr>
        <w:t>.</w:t>
      </w:r>
    </w:p>
    <w:p w14:paraId="0379633D" w14:textId="31DA6A4C" w:rsidR="00D030B6" w:rsidRPr="0076363C" w:rsidRDefault="00D030B6" w:rsidP="00703675">
      <w:pPr>
        <w:pStyle w:val="BodyText"/>
        <w:spacing w:before="120" w:after="120"/>
        <w:rPr>
          <w:rFonts w:ascii="Trebuchet MS" w:hAnsi="Trebuchet MS"/>
          <w:sz w:val="22"/>
          <w:szCs w:val="22"/>
        </w:rPr>
      </w:pPr>
      <w:r w:rsidRPr="0076363C">
        <w:rPr>
          <w:rFonts w:ascii="Trebuchet MS" w:hAnsi="Trebuchet MS"/>
          <w:sz w:val="22"/>
          <w:szCs w:val="22"/>
        </w:rPr>
        <w:t xml:space="preserve">Under Romanian regulations, the Feasibility Study </w:t>
      </w:r>
      <w:r w:rsidR="00F63C6D" w:rsidRPr="0076363C">
        <w:rPr>
          <w:rFonts w:ascii="Trebuchet MS" w:hAnsi="Trebuchet MS"/>
          <w:sz w:val="22"/>
          <w:szCs w:val="22"/>
        </w:rPr>
        <w:t>should</w:t>
      </w:r>
      <w:r w:rsidR="002E4A58" w:rsidRPr="0076363C">
        <w:rPr>
          <w:rFonts w:ascii="Trebuchet MS" w:hAnsi="Trebuchet MS"/>
          <w:sz w:val="22"/>
          <w:szCs w:val="22"/>
        </w:rPr>
        <w:t xml:space="preserve"> identify at least two different viable design solutions, compare their relative costs and benefits, and recommend the preferred design</w:t>
      </w:r>
      <w:r w:rsidR="002E4A58" w:rsidRPr="0076363C">
        <w:rPr>
          <w:rStyle w:val="FootnoteReference"/>
          <w:rFonts w:ascii="Trebuchet MS" w:hAnsi="Trebuchet MS"/>
          <w:sz w:val="22"/>
          <w:szCs w:val="22"/>
        </w:rPr>
        <w:footnoteReference w:id="20"/>
      </w:r>
      <w:r w:rsidR="00AE5A00" w:rsidRPr="0076363C">
        <w:rPr>
          <w:rFonts w:ascii="Trebuchet MS" w:hAnsi="Trebuchet MS"/>
          <w:sz w:val="22"/>
          <w:szCs w:val="22"/>
        </w:rPr>
        <w:t>. The Feasibility Study should be</w:t>
      </w:r>
      <w:r w:rsidRPr="0076363C">
        <w:rPr>
          <w:rFonts w:ascii="Trebuchet MS" w:hAnsi="Trebuchet MS"/>
          <w:sz w:val="22"/>
          <w:szCs w:val="22"/>
        </w:rPr>
        <w:t xml:space="preserve"> sufficiently developed to enable the </w:t>
      </w:r>
      <w:r w:rsidR="00CE0E1F" w:rsidRPr="0076363C">
        <w:rPr>
          <w:rFonts w:ascii="Trebuchet MS" w:hAnsi="Trebuchet MS"/>
          <w:sz w:val="22"/>
          <w:szCs w:val="22"/>
        </w:rPr>
        <w:t xml:space="preserve">Project’s sponsor </w:t>
      </w:r>
      <w:r w:rsidR="00885968" w:rsidRPr="0076363C">
        <w:rPr>
          <w:rFonts w:ascii="Trebuchet MS" w:hAnsi="Trebuchet MS"/>
          <w:sz w:val="22"/>
          <w:szCs w:val="22"/>
        </w:rPr>
        <w:t>(i.e. Ministry of Justice)</w:t>
      </w:r>
      <w:r w:rsidRPr="0076363C">
        <w:rPr>
          <w:rFonts w:ascii="Trebuchet MS" w:hAnsi="Trebuchet MS"/>
          <w:sz w:val="22"/>
          <w:szCs w:val="22"/>
        </w:rPr>
        <w:t xml:space="preserve"> to make an informed decision </w:t>
      </w:r>
      <w:r w:rsidR="00CE0E1F" w:rsidRPr="0076363C">
        <w:rPr>
          <w:rFonts w:ascii="Trebuchet MS" w:hAnsi="Trebuchet MS"/>
          <w:sz w:val="22"/>
          <w:szCs w:val="22"/>
        </w:rPr>
        <w:t xml:space="preserve">regarding </w:t>
      </w:r>
      <w:r w:rsidR="004D40AE" w:rsidRPr="0076363C">
        <w:rPr>
          <w:rFonts w:ascii="Trebuchet MS" w:hAnsi="Trebuchet MS"/>
          <w:sz w:val="22"/>
          <w:szCs w:val="22"/>
        </w:rPr>
        <w:t xml:space="preserve">whether to </w:t>
      </w:r>
      <w:r w:rsidRPr="0076363C">
        <w:rPr>
          <w:rFonts w:ascii="Trebuchet MS" w:hAnsi="Trebuchet MS"/>
          <w:sz w:val="22"/>
          <w:szCs w:val="22"/>
        </w:rPr>
        <w:t>proceed with the investment. All the Romanian regulations in force for the elaboration of the Feas</w:t>
      </w:r>
      <w:r w:rsidR="00F2274D" w:rsidRPr="0076363C">
        <w:rPr>
          <w:rFonts w:ascii="Trebuchet MS" w:hAnsi="Trebuchet MS"/>
          <w:sz w:val="22"/>
          <w:szCs w:val="22"/>
        </w:rPr>
        <w:t>ibility Study will be observed.</w:t>
      </w:r>
      <w:r w:rsidR="00703675" w:rsidRPr="0076363C">
        <w:rPr>
          <w:rFonts w:ascii="Trebuchet MS" w:hAnsi="Trebuchet MS"/>
          <w:sz w:val="22"/>
          <w:szCs w:val="22"/>
        </w:rPr>
        <w:t xml:space="preserve"> In this respect, the provisions </w:t>
      </w:r>
      <w:r w:rsidR="00492745" w:rsidRPr="0076363C">
        <w:rPr>
          <w:rFonts w:ascii="Trebuchet MS" w:hAnsi="Trebuchet MS"/>
          <w:sz w:val="22"/>
          <w:szCs w:val="22"/>
        </w:rPr>
        <w:t xml:space="preserve">of </w:t>
      </w:r>
      <w:r w:rsidR="00B13BE8" w:rsidRPr="0076363C">
        <w:rPr>
          <w:rFonts w:ascii="Trebuchet MS" w:hAnsi="Trebuchet MS"/>
          <w:sz w:val="22"/>
          <w:szCs w:val="22"/>
        </w:rPr>
        <w:t>the</w:t>
      </w:r>
      <w:r w:rsidR="00492745" w:rsidRPr="0076363C">
        <w:rPr>
          <w:rFonts w:ascii="Trebuchet MS" w:hAnsi="Trebuchet MS"/>
          <w:sz w:val="22"/>
          <w:szCs w:val="22"/>
        </w:rPr>
        <w:t xml:space="preserve"> </w:t>
      </w:r>
      <w:r w:rsidR="00703675" w:rsidRPr="0076363C">
        <w:rPr>
          <w:rFonts w:ascii="Trebuchet MS" w:hAnsi="Trebuchet MS"/>
          <w:sz w:val="22"/>
          <w:szCs w:val="22"/>
        </w:rPr>
        <w:t>“</w:t>
      </w:r>
      <w:r w:rsidR="00492745" w:rsidRPr="0076363C">
        <w:rPr>
          <w:rFonts w:ascii="Trebuchet MS" w:hAnsi="Trebuchet MS"/>
          <w:sz w:val="22"/>
          <w:szCs w:val="22"/>
        </w:rPr>
        <w:t>Government Decision no 907/2016 dated November 29, 2016 regarding the elaboration stages and the frame content of technical-economical documentations related to investments</w:t>
      </w:r>
      <w:r w:rsidR="00763292" w:rsidRPr="0076363C">
        <w:rPr>
          <w:rFonts w:ascii="Trebuchet MS" w:hAnsi="Trebuchet MS"/>
          <w:sz w:val="22"/>
          <w:szCs w:val="22"/>
        </w:rPr>
        <w:t xml:space="preserve"> objectives/projects financed through public funds</w:t>
      </w:r>
      <w:r w:rsidR="00703675" w:rsidRPr="0076363C">
        <w:rPr>
          <w:rFonts w:ascii="Trebuchet MS" w:hAnsi="Trebuchet MS"/>
          <w:b/>
          <w:i/>
          <w:sz w:val="22"/>
          <w:szCs w:val="22"/>
        </w:rPr>
        <w:t>”</w:t>
      </w:r>
      <w:r w:rsidR="00703675" w:rsidRPr="0076363C">
        <w:rPr>
          <w:rFonts w:ascii="Trebuchet MS" w:hAnsi="Trebuchet MS"/>
          <w:b/>
          <w:sz w:val="22"/>
          <w:szCs w:val="22"/>
        </w:rPr>
        <w:t xml:space="preserve"> </w:t>
      </w:r>
      <w:r w:rsidR="00703675" w:rsidRPr="0076363C">
        <w:rPr>
          <w:rFonts w:ascii="Trebuchet MS" w:hAnsi="Trebuchet MS"/>
          <w:sz w:val="22"/>
          <w:szCs w:val="22"/>
        </w:rPr>
        <w:t xml:space="preserve">should be followed. </w:t>
      </w:r>
      <w:r w:rsidR="00A40636" w:rsidRPr="0076363C">
        <w:rPr>
          <w:rFonts w:ascii="Trebuchet MS" w:hAnsi="Trebuchet MS"/>
          <w:sz w:val="22"/>
          <w:szCs w:val="22"/>
        </w:rPr>
        <w:t xml:space="preserve"> </w:t>
      </w:r>
    </w:p>
    <w:p w14:paraId="62E0BA41" w14:textId="651D24DB" w:rsidR="00D030B6" w:rsidRPr="0076363C" w:rsidRDefault="0041504E" w:rsidP="0041504E">
      <w:pPr>
        <w:pStyle w:val="BodyText21"/>
        <w:overflowPunct/>
        <w:autoSpaceDE/>
        <w:autoSpaceDN/>
        <w:adjustRightInd/>
        <w:spacing w:before="120" w:after="120"/>
        <w:jc w:val="both"/>
        <w:rPr>
          <w:rFonts w:ascii="Trebuchet MS" w:hAnsi="Trebuchet MS"/>
          <w:sz w:val="22"/>
          <w:szCs w:val="22"/>
          <w:lang w:val="en-US"/>
        </w:rPr>
      </w:pPr>
      <w:r w:rsidRPr="0076363C">
        <w:rPr>
          <w:rFonts w:ascii="Trebuchet MS" w:hAnsi="Trebuchet MS"/>
          <w:sz w:val="22"/>
          <w:szCs w:val="22"/>
          <w:lang w:val="en-US"/>
        </w:rPr>
        <w:t>For elaboration of the Feasibility Study, the Consultant shall use the form</w:t>
      </w:r>
      <w:r w:rsidR="00A271B4" w:rsidRPr="0076363C">
        <w:rPr>
          <w:rFonts w:ascii="Trebuchet MS" w:hAnsi="Trebuchet MS"/>
          <w:sz w:val="22"/>
          <w:szCs w:val="22"/>
          <w:lang w:val="en-US"/>
        </w:rPr>
        <w:t>s</w:t>
      </w:r>
      <w:r w:rsidR="00A0676F" w:rsidRPr="0076363C">
        <w:rPr>
          <w:rFonts w:ascii="Trebuchet MS" w:hAnsi="Trebuchet MS"/>
          <w:sz w:val="22"/>
          <w:szCs w:val="22"/>
          <w:lang w:val="en-US"/>
        </w:rPr>
        <w:t>/templates</w:t>
      </w:r>
      <w:r w:rsidRPr="0076363C">
        <w:rPr>
          <w:rFonts w:ascii="Trebuchet MS" w:hAnsi="Trebuchet MS"/>
          <w:sz w:val="22"/>
          <w:szCs w:val="22"/>
          <w:lang w:val="en-US"/>
        </w:rPr>
        <w:t xml:space="preserve"> provided in Annex</w:t>
      </w:r>
      <w:r w:rsidR="006A307A" w:rsidRPr="0076363C">
        <w:rPr>
          <w:rFonts w:ascii="Trebuchet MS" w:hAnsi="Trebuchet MS"/>
          <w:sz w:val="22"/>
          <w:szCs w:val="22"/>
          <w:lang w:val="en-US"/>
        </w:rPr>
        <w:t>es</w:t>
      </w:r>
      <w:r w:rsidRPr="0076363C">
        <w:rPr>
          <w:rFonts w:ascii="Trebuchet MS" w:hAnsi="Trebuchet MS"/>
          <w:sz w:val="22"/>
          <w:szCs w:val="22"/>
          <w:lang w:val="en-US"/>
        </w:rPr>
        <w:t xml:space="preserve"> no. </w:t>
      </w:r>
      <w:r w:rsidR="006A307A" w:rsidRPr="0076363C">
        <w:rPr>
          <w:rFonts w:ascii="Trebuchet MS" w:hAnsi="Trebuchet MS"/>
          <w:sz w:val="22"/>
          <w:szCs w:val="22"/>
          <w:lang w:val="en-US"/>
        </w:rPr>
        <w:t>4, 5, 6 and 7</w:t>
      </w:r>
      <w:r w:rsidRPr="0076363C">
        <w:rPr>
          <w:rFonts w:ascii="Trebuchet MS" w:hAnsi="Trebuchet MS"/>
          <w:sz w:val="22"/>
          <w:szCs w:val="22"/>
          <w:lang w:val="en-US"/>
        </w:rPr>
        <w:t xml:space="preserve"> to the GD no 907/2016. </w:t>
      </w:r>
      <w:r w:rsidR="004D40AE" w:rsidRPr="0076363C">
        <w:rPr>
          <w:rFonts w:ascii="Trebuchet MS" w:hAnsi="Trebuchet MS"/>
          <w:sz w:val="22"/>
          <w:szCs w:val="22"/>
          <w:lang w:val="en-US"/>
        </w:rPr>
        <w:t>Among other requirements, t</w:t>
      </w:r>
      <w:r w:rsidR="00D030B6" w:rsidRPr="0076363C">
        <w:rPr>
          <w:rFonts w:ascii="Trebuchet MS" w:hAnsi="Trebuchet MS"/>
          <w:sz w:val="22"/>
          <w:szCs w:val="22"/>
          <w:lang w:val="en-US"/>
        </w:rPr>
        <w:t>he Feasibility Study document</w:t>
      </w:r>
      <w:r w:rsidR="004D40AE" w:rsidRPr="0076363C">
        <w:rPr>
          <w:rFonts w:ascii="Trebuchet MS" w:hAnsi="Trebuchet MS"/>
          <w:sz w:val="22"/>
          <w:szCs w:val="22"/>
          <w:lang w:val="en-US"/>
        </w:rPr>
        <w:t>ation</w:t>
      </w:r>
      <w:r w:rsidR="00D030B6" w:rsidRPr="0076363C">
        <w:rPr>
          <w:rFonts w:ascii="Trebuchet MS" w:hAnsi="Trebuchet MS"/>
          <w:sz w:val="22"/>
          <w:szCs w:val="22"/>
          <w:lang w:val="en-US"/>
        </w:rPr>
        <w:t xml:space="preserve"> </w:t>
      </w:r>
      <w:r w:rsidR="004D40AE" w:rsidRPr="0076363C">
        <w:rPr>
          <w:rFonts w:ascii="Trebuchet MS" w:hAnsi="Trebuchet MS"/>
          <w:sz w:val="22"/>
          <w:szCs w:val="22"/>
          <w:lang w:val="en-US"/>
        </w:rPr>
        <w:t xml:space="preserve">should </w:t>
      </w:r>
      <w:r w:rsidR="00D030B6" w:rsidRPr="0076363C">
        <w:rPr>
          <w:rFonts w:ascii="Trebuchet MS" w:hAnsi="Trebuchet MS"/>
          <w:sz w:val="22"/>
          <w:szCs w:val="22"/>
          <w:lang w:val="en-US"/>
        </w:rPr>
        <w:t>include</w:t>
      </w:r>
      <w:r w:rsidR="004D40AE" w:rsidRPr="0076363C">
        <w:rPr>
          <w:rFonts w:ascii="Trebuchet MS" w:hAnsi="Trebuchet MS"/>
          <w:sz w:val="22"/>
          <w:szCs w:val="22"/>
          <w:lang w:val="en-US"/>
        </w:rPr>
        <w:t>, inter alia</w:t>
      </w:r>
      <w:r w:rsidR="00D030B6" w:rsidRPr="0076363C">
        <w:rPr>
          <w:rFonts w:ascii="Trebuchet MS" w:hAnsi="Trebuchet MS"/>
          <w:sz w:val="22"/>
          <w:szCs w:val="22"/>
          <w:lang w:val="en-US"/>
        </w:rPr>
        <w:t>:</w:t>
      </w:r>
    </w:p>
    <w:p w14:paraId="0B2DF374" w14:textId="199E5443" w:rsidR="00763292" w:rsidRPr="0076363C" w:rsidRDefault="00763292" w:rsidP="00063B61">
      <w:pPr>
        <w:pStyle w:val="BodyText21"/>
        <w:numPr>
          <w:ilvl w:val="0"/>
          <w:numId w:val="9"/>
        </w:numPr>
        <w:overflowPunct/>
        <w:autoSpaceDE/>
        <w:autoSpaceDN/>
        <w:adjustRightInd/>
        <w:spacing w:before="120" w:after="120"/>
        <w:jc w:val="both"/>
        <w:rPr>
          <w:rFonts w:ascii="Trebuchet MS" w:hAnsi="Trebuchet MS"/>
          <w:sz w:val="22"/>
          <w:szCs w:val="22"/>
          <w:lang w:val="en-US"/>
        </w:rPr>
      </w:pPr>
      <w:r w:rsidRPr="0076363C">
        <w:rPr>
          <w:rFonts w:ascii="Trebuchet MS" w:hAnsi="Trebuchet MS"/>
          <w:sz w:val="22"/>
          <w:szCs w:val="22"/>
          <w:lang w:val="en-US"/>
        </w:rPr>
        <w:t xml:space="preserve">Written </w:t>
      </w:r>
      <w:r w:rsidR="00735660" w:rsidRPr="0076363C">
        <w:rPr>
          <w:rFonts w:ascii="Trebuchet MS" w:hAnsi="Trebuchet MS"/>
          <w:sz w:val="22"/>
          <w:szCs w:val="22"/>
          <w:lang w:val="en-US"/>
        </w:rPr>
        <w:t>materials</w:t>
      </w:r>
    </w:p>
    <w:p w14:paraId="7CE15665" w14:textId="40AF41F0" w:rsidR="00763292" w:rsidRPr="0076363C" w:rsidRDefault="006B09C0"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General Information regarding the investment objective</w:t>
      </w:r>
    </w:p>
    <w:p w14:paraId="212C6F1C" w14:textId="669E67A0" w:rsidR="006B09C0" w:rsidRPr="0076363C" w:rsidRDefault="006F63AD"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lastRenderedPageBreak/>
        <w:t>The project context</w:t>
      </w:r>
      <w:r w:rsidRPr="0076363C">
        <w:rPr>
          <w:rStyle w:val="FootnoteReference"/>
          <w:rFonts w:ascii="Trebuchet MS" w:hAnsi="Trebuchet MS"/>
          <w:sz w:val="22"/>
          <w:szCs w:val="22"/>
          <w:lang w:val="en-US"/>
        </w:rPr>
        <w:footnoteReference w:id="21"/>
      </w:r>
      <w:r w:rsidRPr="0076363C">
        <w:rPr>
          <w:rFonts w:ascii="Trebuchet MS" w:hAnsi="Trebuchet MS"/>
          <w:sz w:val="22"/>
          <w:szCs w:val="22"/>
          <w:lang w:val="en-US"/>
        </w:rPr>
        <w:t xml:space="preserve"> </w:t>
      </w:r>
      <w:r w:rsidR="006B09C0" w:rsidRPr="0076363C">
        <w:rPr>
          <w:rFonts w:ascii="Trebuchet MS" w:hAnsi="Trebuchet MS"/>
          <w:sz w:val="22"/>
          <w:szCs w:val="22"/>
          <w:lang w:val="en-US"/>
        </w:rPr>
        <w:t>and the need to achieve the investment objective</w:t>
      </w:r>
    </w:p>
    <w:p w14:paraId="67A99C58" w14:textId="30D91018" w:rsidR="006B09C0" w:rsidRPr="0076363C" w:rsidRDefault="006B09C0"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Identification, proposal and presentation of at least 2 technical-economical scenarios/options for realizing the investment objective</w:t>
      </w:r>
    </w:p>
    <w:p w14:paraId="124B3E4A" w14:textId="3BECEF68" w:rsidR="006B09C0" w:rsidRPr="0076363C" w:rsidRDefault="006B09C0"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Assessment of each technical-economical scenarios/options proposed</w:t>
      </w:r>
    </w:p>
    <w:p w14:paraId="7F56B1B8" w14:textId="1DFE3048" w:rsidR="006B09C0" w:rsidRPr="0076363C" w:rsidRDefault="006B09C0"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Optimal technical-economic scenario/option recommended</w:t>
      </w:r>
    </w:p>
    <w:p w14:paraId="268D747B" w14:textId="603DE7DF" w:rsidR="006B09C0" w:rsidRPr="0076363C" w:rsidRDefault="006B09C0"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Urban planning, agreements and conformity approvals</w:t>
      </w:r>
    </w:p>
    <w:p w14:paraId="2256350D" w14:textId="78A673EE" w:rsidR="006B09C0" w:rsidRPr="0076363C" w:rsidRDefault="006B09C0" w:rsidP="00063B61">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Investment implementation</w:t>
      </w:r>
    </w:p>
    <w:p w14:paraId="3B8EF74C" w14:textId="3CAD1851" w:rsidR="006641D2" w:rsidRPr="0076363C" w:rsidRDefault="006B09C0" w:rsidP="00CE57C5">
      <w:pPr>
        <w:pStyle w:val="BodyText21"/>
        <w:numPr>
          <w:ilvl w:val="1"/>
          <w:numId w:val="9"/>
        </w:numPr>
        <w:overflowPunct/>
        <w:autoSpaceDE/>
        <w:autoSpaceDN/>
        <w:adjustRightInd/>
        <w:jc w:val="both"/>
        <w:rPr>
          <w:rFonts w:ascii="Trebuchet MS" w:hAnsi="Trebuchet MS"/>
          <w:sz w:val="22"/>
          <w:szCs w:val="22"/>
          <w:lang w:val="en-US"/>
        </w:rPr>
      </w:pPr>
      <w:r w:rsidRPr="0076363C">
        <w:rPr>
          <w:rFonts w:ascii="Trebuchet MS" w:hAnsi="Trebuchet MS"/>
          <w:sz w:val="22"/>
          <w:szCs w:val="22"/>
          <w:lang w:val="en-US"/>
        </w:rPr>
        <w:t>Conclusions and recommendations</w:t>
      </w:r>
    </w:p>
    <w:p w14:paraId="1E6B26BC" w14:textId="516BABFA" w:rsidR="006B09C0" w:rsidRPr="0076363C" w:rsidRDefault="006B09C0" w:rsidP="00063B61">
      <w:pPr>
        <w:pStyle w:val="BodyText21"/>
        <w:numPr>
          <w:ilvl w:val="0"/>
          <w:numId w:val="9"/>
        </w:numPr>
        <w:overflowPunct/>
        <w:autoSpaceDE/>
        <w:autoSpaceDN/>
        <w:adjustRightInd/>
        <w:spacing w:before="120" w:after="120"/>
        <w:ind w:left="714" w:hanging="357"/>
        <w:jc w:val="both"/>
        <w:rPr>
          <w:rFonts w:ascii="Trebuchet MS" w:hAnsi="Trebuchet MS"/>
          <w:sz w:val="22"/>
          <w:szCs w:val="22"/>
          <w:lang w:val="en-US"/>
        </w:rPr>
      </w:pPr>
      <w:r w:rsidRPr="0076363C">
        <w:rPr>
          <w:rFonts w:ascii="Trebuchet MS" w:hAnsi="Trebuchet MS"/>
          <w:sz w:val="22"/>
          <w:szCs w:val="22"/>
          <w:lang w:val="en-US"/>
        </w:rPr>
        <w:t>Draw</w:t>
      </w:r>
      <w:r w:rsidR="00735660" w:rsidRPr="0076363C">
        <w:rPr>
          <w:rFonts w:ascii="Trebuchet MS" w:hAnsi="Trebuchet MS"/>
          <w:sz w:val="22"/>
          <w:szCs w:val="22"/>
          <w:lang w:val="en-US"/>
        </w:rPr>
        <w:t>ings</w:t>
      </w:r>
      <w:r w:rsidRPr="0076363C">
        <w:rPr>
          <w:rFonts w:ascii="Trebuchet MS" w:hAnsi="Trebuchet MS"/>
          <w:sz w:val="22"/>
          <w:szCs w:val="22"/>
          <w:lang w:val="en-US"/>
        </w:rPr>
        <w:t xml:space="preserve"> </w:t>
      </w:r>
    </w:p>
    <w:p w14:paraId="2FA768F7" w14:textId="336C5944" w:rsidR="006B09C0" w:rsidRPr="0076363C" w:rsidRDefault="006B09C0" w:rsidP="0041504E">
      <w:pPr>
        <w:pStyle w:val="BodyText21"/>
        <w:overflowPunct/>
        <w:autoSpaceDE/>
        <w:autoSpaceDN/>
        <w:adjustRightInd/>
        <w:spacing w:before="120" w:after="120"/>
        <w:jc w:val="both"/>
        <w:rPr>
          <w:rFonts w:ascii="Trebuchet MS" w:hAnsi="Trebuchet MS"/>
          <w:sz w:val="22"/>
          <w:szCs w:val="22"/>
          <w:lang w:val="en-US"/>
        </w:rPr>
      </w:pPr>
      <w:r w:rsidRPr="0076363C">
        <w:rPr>
          <w:rFonts w:ascii="Trebuchet MS" w:hAnsi="Trebuchet MS"/>
          <w:sz w:val="22"/>
          <w:szCs w:val="22"/>
          <w:lang w:val="en-US"/>
        </w:rPr>
        <w:t>The content-frame of the feasibility study can be adapted in relation with the specific and complexity of the investment object</w:t>
      </w:r>
      <w:r w:rsidR="00DA64B0" w:rsidRPr="0076363C">
        <w:rPr>
          <w:rFonts w:ascii="Trebuchet MS" w:hAnsi="Trebuchet MS"/>
          <w:sz w:val="22"/>
          <w:szCs w:val="22"/>
          <w:lang w:val="en-US"/>
        </w:rPr>
        <w:t>ives proposed.</w:t>
      </w:r>
    </w:p>
    <w:p w14:paraId="5EA95E0B" w14:textId="43C5947F" w:rsidR="002E7E49" w:rsidRPr="0076363C" w:rsidRDefault="002E7E49" w:rsidP="0041504E">
      <w:pPr>
        <w:pStyle w:val="BodyText21"/>
        <w:overflowPunct/>
        <w:autoSpaceDE/>
        <w:autoSpaceDN/>
        <w:adjustRightInd/>
        <w:spacing w:before="120" w:after="120"/>
        <w:jc w:val="both"/>
        <w:rPr>
          <w:rFonts w:ascii="Trebuchet MS" w:hAnsi="Trebuchet MS"/>
          <w:sz w:val="22"/>
          <w:szCs w:val="22"/>
          <w:lang w:val="en-US"/>
        </w:rPr>
      </w:pPr>
      <w:r w:rsidRPr="0076363C">
        <w:rPr>
          <w:rFonts w:ascii="Trebuchet MS" w:hAnsi="Trebuchet MS"/>
          <w:sz w:val="22"/>
          <w:szCs w:val="22"/>
          <w:lang w:val="en-US"/>
        </w:rPr>
        <w:t>The Feasibility Study for the Justice District will also include the project for the interventions to – e.g. demolishing of - the concrete foundation existing on site, based on the conclusions of the Technical Study of the Existing Concrete Foundation elaborated at task 3.2.3. The contents of intervention</w:t>
      </w:r>
      <w:r w:rsidR="00F44E61" w:rsidRPr="0076363C">
        <w:rPr>
          <w:rFonts w:ascii="Trebuchet MS" w:hAnsi="Trebuchet MS"/>
          <w:sz w:val="22"/>
          <w:szCs w:val="22"/>
          <w:lang w:val="en-US"/>
        </w:rPr>
        <w:t xml:space="preserve"> (including </w:t>
      </w:r>
      <w:r w:rsidRPr="0076363C">
        <w:rPr>
          <w:rFonts w:ascii="Trebuchet MS" w:hAnsi="Trebuchet MS"/>
          <w:sz w:val="22"/>
          <w:szCs w:val="22"/>
          <w:lang w:val="en-US"/>
        </w:rPr>
        <w:t>demolition</w:t>
      </w:r>
      <w:r w:rsidR="00F44E61" w:rsidRPr="0076363C">
        <w:rPr>
          <w:rFonts w:ascii="Trebuchet MS" w:hAnsi="Trebuchet MS"/>
          <w:sz w:val="22"/>
          <w:szCs w:val="22"/>
          <w:lang w:val="en-US"/>
        </w:rPr>
        <w:t>)</w:t>
      </w:r>
      <w:r w:rsidRPr="0076363C">
        <w:rPr>
          <w:rFonts w:ascii="Trebuchet MS" w:hAnsi="Trebuchet MS"/>
          <w:sz w:val="22"/>
          <w:szCs w:val="22"/>
          <w:lang w:val="en-US"/>
        </w:rPr>
        <w:t xml:space="preserve"> projects</w:t>
      </w:r>
      <w:r w:rsidR="00F44E61" w:rsidRPr="0076363C">
        <w:rPr>
          <w:rFonts w:ascii="Trebuchet MS" w:hAnsi="Trebuchet MS"/>
          <w:sz w:val="22"/>
          <w:szCs w:val="22"/>
          <w:lang w:val="en-US"/>
        </w:rPr>
        <w:t xml:space="preserve"> – legally called Documentation for the Approval of Intervention Works (DALI) -</w:t>
      </w:r>
      <w:r w:rsidRPr="0076363C">
        <w:rPr>
          <w:rFonts w:ascii="Trebuchet MS" w:hAnsi="Trebuchet MS"/>
          <w:sz w:val="22"/>
          <w:szCs w:val="22"/>
          <w:lang w:val="en-US"/>
        </w:rPr>
        <w:t xml:space="preserve"> is regulated by Annex 5 to Government </w:t>
      </w:r>
      <w:r w:rsidR="00F44E61" w:rsidRPr="0076363C">
        <w:rPr>
          <w:rFonts w:ascii="Trebuchet MS" w:hAnsi="Trebuchet MS"/>
          <w:sz w:val="22"/>
          <w:szCs w:val="22"/>
          <w:lang w:val="en-US"/>
        </w:rPr>
        <w:t xml:space="preserve">Decision 907/2016. </w:t>
      </w:r>
    </w:p>
    <w:p w14:paraId="0725EE04" w14:textId="1F10A76D" w:rsidR="00DA64B0" w:rsidRPr="0076363C" w:rsidRDefault="00DA64B0" w:rsidP="00DA64B0">
      <w:pPr>
        <w:spacing w:before="120" w:after="120"/>
        <w:jc w:val="both"/>
        <w:rPr>
          <w:rFonts w:ascii="Trebuchet MS" w:hAnsi="Trebuchet MS"/>
          <w:b/>
          <w:bCs/>
          <w:sz w:val="22"/>
          <w:szCs w:val="22"/>
        </w:rPr>
      </w:pPr>
      <w:r w:rsidRPr="0076363C">
        <w:rPr>
          <w:rFonts w:ascii="Trebuchet MS" w:hAnsi="Trebuchet MS"/>
          <w:b/>
          <w:bCs/>
          <w:sz w:val="22"/>
          <w:szCs w:val="22"/>
        </w:rPr>
        <w:t xml:space="preserve">The final decision on the </w:t>
      </w:r>
      <w:r w:rsidRPr="0076363C">
        <w:rPr>
          <w:rFonts w:ascii="Trebuchet MS" w:hAnsi="Trebuchet MS"/>
          <w:b/>
          <w:sz w:val="22"/>
          <w:szCs w:val="22"/>
        </w:rPr>
        <w:t>technical solution</w:t>
      </w:r>
      <w:r w:rsidRPr="0076363C">
        <w:rPr>
          <w:rFonts w:ascii="Trebuchet MS" w:hAnsi="Trebuchet MS"/>
          <w:sz w:val="22"/>
          <w:szCs w:val="22"/>
        </w:rPr>
        <w:t xml:space="preserve"> </w:t>
      </w:r>
      <w:r w:rsidRPr="0076363C">
        <w:rPr>
          <w:rFonts w:ascii="Trebuchet MS" w:hAnsi="Trebuchet MS"/>
          <w:b/>
          <w:bCs/>
          <w:sz w:val="22"/>
          <w:szCs w:val="22"/>
        </w:rPr>
        <w:t xml:space="preserve">will be taken by the </w:t>
      </w:r>
      <w:r w:rsidR="00431E67" w:rsidRPr="0076363C">
        <w:rPr>
          <w:rFonts w:ascii="Trebuchet MS" w:hAnsi="Trebuchet MS"/>
          <w:b/>
          <w:bCs/>
          <w:sz w:val="22"/>
          <w:szCs w:val="22"/>
        </w:rPr>
        <w:t>Client</w:t>
      </w:r>
      <w:r w:rsidRPr="0076363C">
        <w:rPr>
          <w:rFonts w:ascii="Trebuchet MS" w:hAnsi="Trebuchet MS"/>
          <w:b/>
          <w:bCs/>
          <w:sz w:val="22"/>
          <w:szCs w:val="22"/>
        </w:rPr>
        <w:t xml:space="preserve"> after the analysis of the costs implied by these works. The decision will be taken after the completion of the feasibility study documents.</w:t>
      </w:r>
    </w:p>
    <w:p w14:paraId="7362EDC7" w14:textId="0911F357" w:rsidR="00B13BE8" w:rsidRPr="0076363C" w:rsidRDefault="00B13BE8" w:rsidP="001D5998">
      <w:pPr>
        <w:spacing w:before="120" w:after="120"/>
        <w:jc w:val="both"/>
        <w:rPr>
          <w:rFonts w:ascii="Trebuchet MS" w:hAnsi="Trebuchet MS"/>
          <w:bCs/>
          <w:sz w:val="22"/>
          <w:szCs w:val="22"/>
        </w:rPr>
      </w:pPr>
      <w:r w:rsidRPr="0076363C">
        <w:rPr>
          <w:rFonts w:ascii="Trebuchet MS" w:hAnsi="Trebuchet MS"/>
          <w:bCs/>
          <w:sz w:val="22"/>
          <w:szCs w:val="22"/>
        </w:rPr>
        <w:t>The technical-economical documentations shall be approved according to the provisions of the Law no. 500/2002 regarding public finances</w:t>
      </w:r>
      <w:r w:rsidR="001D5998" w:rsidRPr="0076363C">
        <w:rPr>
          <w:rFonts w:ascii="Trebuchet MS" w:hAnsi="Trebuchet MS"/>
          <w:bCs/>
          <w:sz w:val="22"/>
          <w:szCs w:val="22"/>
        </w:rPr>
        <w:t xml:space="preserve"> (in particular, ART. 42* - Approval of the design of public investments)</w:t>
      </w:r>
      <w:r w:rsidR="00186A4E" w:rsidRPr="0076363C">
        <w:rPr>
          <w:rFonts w:ascii="Trebuchet MS" w:hAnsi="Trebuchet MS"/>
          <w:bCs/>
          <w:sz w:val="22"/>
          <w:szCs w:val="22"/>
        </w:rPr>
        <w:t xml:space="preserve"> by the Governmental Inter-ministerial Committee</w:t>
      </w:r>
      <w:r w:rsidR="006A307A" w:rsidRPr="0076363C">
        <w:rPr>
          <w:rFonts w:ascii="Trebuchet MS" w:hAnsi="Trebuchet MS"/>
          <w:bCs/>
          <w:sz w:val="22"/>
          <w:szCs w:val="22"/>
        </w:rPr>
        <w:t>.</w:t>
      </w:r>
    </w:p>
    <w:p w14:paraId="42FB85FC" w14:textId="346F6108" w:rsidR="002D38F2" w:rsidRPr="0076363C" w:rsidRDefault="002D38F2" w:rsidP="002D38F2">
      <w:pPr>
        <w:tabs>
          <w:tab w:val="left" w:pos="-720"/>
          <w:tab w:val="num" w:pos="1440"/>
        </w:tabs>
        <w:jc w:val="both"/>
        <w:rPr>
          <w:rFonts w:ascii="Trebuchet MS" w:hAnsi="Trebuchet MS"/>
          <w:sz w:val="22"/>
          <w:szCs w:val="22"/>
        </w:rPr>
      </w:pPr>
      <w:r w:rsidRPr="0076363C">
        <w:rPr>
          <w:rFonts w:ascii="Trebuchet MS" w:hAnsi="Trebuchet MS"/>
          <w:sz w:val="22"/>
          <w:szCs w:val="22"/>
        </w:rPr>
        <w:t xml:space="preserve">DIEFP will analyze the </w:t>
      </w:r>
      <w:r w:rsidR="00B014D2" w:rsidRPr="0076363C">
        <w:rPr>
          <w:rFonts w:ascii="Trebuchet MS" w:hAnsi="Trebuchet MS"/>
          <w:sz w:val="22"/>
          <w:szCs w:val="22"/>
        </w:rPr>
        <w:t xml:space="preserve">proposed </w:t>
      </w:r>
      <w:r w:rsidRPr="0076363C">
        <w:rPr>
          <w:rFonts w:ascii="Trebuchet MS" w:hAnsi="Trebuchet MS"/>
          <w:sz w:val="22"/>
          <w:szCs w:val="22"/>
        </w:rPr>
        <w:t>construction design documents and send comments to the Consultant</w:t>
      </w:r>
      <w:r w:rsidR="002D5DE8" w:rsidRPr="0076363C">
        <w:rPr>
          <w:rFonts w:ascii="Trebuchet MS" w:hAnsi="Trebuchet MS"/>
          <w:sz w:val="22"/>
          <w:szCs w:val="22"/>
        </w:rPr>
        <w:t xml:space="preserve"> in maximum 30 business days, depending on complexity of deliverables</w:t>
      </w:r>
      <w:r w:rsidRPr="0076363C">
        <w:rPr>
          <w:rFonts w:ascii="Trebuchet MS" w:hAnsi="Trebuchet MS"/>
          <w:sz w:val="22"/>
          <w:szCs w:val="22"/>
        </w:rPr>
        <w:t>. On the basis of this analysis, DIEFP may request modifications to documents.</w:t>
      </w:r>
    </w:p>
    <w:p w14:paraId="2FEA38F6" w14:textId="77777777" w:rsidR="00CE0E1F" w:rsidRPr="0076363C" w:rsidRDefault="00CE0E1F" w:rsidP="002D38F2">
      <w:pPr>
        <w:tabs>
          <w:tab w:val="left" w:pos="-720"/>
          <w:tab w:val="num" w:pos="1440"/>
        </w:tabs>
        <w:jc w:val="both"/>
        <w:rPr>
          <w:rFonts w:ascii="Trebuchet MS" w:hAnsi="Trebuchet MS"/>
          <w:sz w:val="22"/>
          <w:szCs w:val="22"/>
        </w:rPr>
      </w:pPr>
    </w:p>
    <w:p w14:paraId="07146870" w14:textId="06E93FFB" w:rsidR="00186A4E" w:rsidRPr="0076363C" w:rsidRDefault="00186A4E" w:rsidP="002D38F2">
      <w:pPr>
        <w:tabs>
          <w:tab w:val="left" w:pos="-720"/>
          <w:tab w:val="num" w:pos="1440"/>
        </w:tabs>
        <w:jc w:val="both"/>
        <w:rPr>
          <w:rFonts w:ascii="Trebuchet MS" w:hAnsi="Trebuchet MS"/>
          <w:sz w:val="22"/>
          <w:szCs w:val="22"/>
        </w:rPr>
      </w:pPr>
      <w:r w:rsidRPr="0076363C">
        <w:rPr>
          <w:rFonts w:ascii="Trebuchet MS" w:hAnsi="Trebuchet MS"/>
          <w:sz w:val="22"/>
          <w:szCs w:val="22"/>
        </w:rPr>
        <w:t xml:space="preserve">This task will be considered completed as soon as the </w:t>
      </w:r>
      <w:r w:rsidRPr="0076363C">
        <w:rPr>
          <w:rFonts w:ascii="Trebuchet MS" w:hAnsi="Trebuchet MS"/>
          <w:bCs/>
          <w:sz w:val="22"/>
          <w:szCs w:val="22"/>
        </w:rPr>
        <w:t>Governmental Inter-ministerial Committee approves the technical economic indicators (and implicitly the Feasibility Study).</w:t>
      </w:r>
    </w:p>
    <w:p w14:paraId="3B0A271D" w14:textId="5788E080" w:rsidR="001055B3" w:rsidRPr="0076363C" w:rsidRDefault="001055B3" w:rsidP="001055B3">
      <w:pPr>
        <w:pStyle w:val="BodyText21"/>
        <w:overflowPunct/>
        <w:autoSpaceDE/>
        <w:autoSpaceDN/>
        <w:adjustRightInd/>
        <w:spacing w:after="240"/>
        <w:jc w:val="both"/>
        <w:rPr>
          <w:rFonts w:ascii="Trebuchet MS" w:hAnsi="Trebuchet MS"/>
          <w:sz w:val="22"/>
          <w:szCs w:val="22"/>
          <w:lang w:val="en-US"/>
        </w:rPr>
      </w:pPr>
    </w:p>
    <w:p w14:paraId="28B5C3AF" w14:textId="77777777" w:rsidR="00DE7921" w:rsidRPr="0076363C" w:rsidRDefault="00DE7921" w:rsidP="00F71308">
      <w:pPr>
        <w:pStyle w:val="ListParagraph"/>
        <w:numPr>
          <w:ilvl w:val="2"/>
          <w:numId w:val="1"/>
        </w:numPr>
        <w:tabs>
          <w:tab w:val="left" w:pos="-720"/>
          <w:tab w:val="left" w:pos="720"/>
        </w:tabs>
        <w:spacing w:before="240" w:after="120"/>
        <w:contextualSpacing w:val="0"/>
        <w:jc w:val="both"/>
        <w:rPr>
          <w:rFonts w:ascii="Trebuchet MS" w:hAnsi="Trebuchet MS"/>
          <w:i/>
          <w:sz w:val="22"/>
          <w:szCs w:val="22"/>
        </w:rPr>
      </w:pPr>
      <w:r w:rsidRPr="0076363C">
        <w:rPr>
          <w:rFonts w:ascii="Trebuchet MS" w:hAnsi="Trebuchet MS"/>
          <w:i/>
          <w:sz w:val="22"/>
          <w:szCs w:val="22"/>
        </w:rPr>
        <w:t>Technical assistance</w:t>
      </w:r>
      <w:r w:rsidRPr="0076363C">
        <w:rPr>
          <w:rFonts w:ascii="Trebuchet MS" w:hAnsi="Trebuchet MS"/>
          <w:b/>
          <w:sz w:val="22"/>
          <w:szCs w:val="22"/>
        </w:rPr>
        <w:t xml:space="preserve"> </w:t>
      </w:r>
    </w:p>
    <w:p w14:paraId="2544C86E" w14:textId="4FC9B34F" w:rsidR="00CC78EB" w:rsidRPr="0076363C" w:rsidRDefault="00CC78EB" w:rsidP="002D5DE8">
      <w:pPr>
        <w:tabs>
          <w:tab w:val="left" w:pos="-720"/>
          <w:tab w:val="left" w:pos="720"/>
        </w:tabs>
        <w:spacing w:before="240" w:after="120"/>
        <w:jc w:val="both"/>
        <w:rPr>
          <w:rFonts w:ascii="Trebuchet MS" w:hAnsi="Trebuchet MS"/>
          <w:sz w:val="22"/>
          <w:szCs w:val="22"/>
        </w:rPr>
      </w:pPr>
      <w:r w:rsidRPr="0076363C">
        <w:rPr>
          <w:rFonts w:ascii="Trebuchet MS" w:hAnsi="Trebuchet MS"/>
          <w:sz w:val="22"/>
          <w:szCs w:val="22"/>
        </w:rPr>
        <w:t>As requested by the Client, Consultant will:</w:t>
      </w:r>
    </w:p>
    <w:p w14:paraId="26FC7BA9" w14:textId="65FA5A50" w:rsidR="009555D2" w:rsidRPr="0076363C" w:rsidRDefault="009555D2" w:rsidP="00230EC8">
      <w:pPr>
        <w:pStyle w:val="ListParagraph"/>
        <w:numPr>
          <w:ilvl w:val="0"/>
          <w:numId w:val="17"/>
        </w:numPr>
        <w:tabs>
          <w:tab w:val="left" w:pos="-720"/>
          <w:tab w:val="left" w:pos="720"/>
        </w:tabs>
        <w:spacing w:before="240" w:after="120"/>
        <w:ind w:left="709" w:hanging="349"/>
        <w:jc w:val="both"/>
        <w:rPr>
          <w:rFonts w:ascii="Trebuchet MS" w:hAnsi="Trebuchet MS"/>
          <w:sz w:val="22"/>
          <w:szCs w:val="22"/>
        </w:rPr>
      </w:pPr>
      <w:r w:rsidRPr="0076363C">
        <w:rPr>
          <w:rFonts w:ascii="Trebuchet MS" w:hAnsi="Trebuchet MS"/>
          <w:sz w:val="22"/>
          <w:szCs w:val="22"/>
        </w:rPr>
        <w:t>Support DIEFP in order to obtain the approval of the technical-economic indicators</w:t>
      </w:r>
      <w:r w:rsidR="00B52941" w:rsidRPr="0076363C">
        <w:rPr>
          <w:rStyle w:val="FootnoteReference"/>
          <w:rFonts w:ascii="Trebuchet MS" w:hAnsi="Trebuchet MS"/>
          <w:sz w:val="22"/>
          <w:szCs w:val="22"/>
        </w:rPr>
        <w:footnoteReference w:id="22"/>
      </w:r>
      <w:r w:rsidR="00B52941" w:rsidRPr="0076363C">
        <w:rPr>
          <w:rFonts w:ascii="Trebuchet MS" w:hAnsi="Trebuchet MS"/>
          <w:sz w:val="22"/>
          <w:szCs w:val="22"/>
        </w:rPr>
        <w:t xml:space="preserve"> (extracted from the Feasibility Study)</w:t>
      </w:r>
      <w:r w:rsidRPr="0076363C">
        <w:rPr>
          <w:rFonts w:ascii="Trebuchet MS" w:hAnsi="Trebuchet MS"/>
          <w:sz w:val="22"/>
          <w:szCs w:val="22"/>
        </w:rPr>
        <w:t xml:space="preserve"> </w:t>
      </w:r>
      <w:r w:rsidR="00B52941" w:rsidRPr="0076363C">
        <w:rPr>
          <w:rFonts w:ascii="Trebuchet MS" w:hAnsi="Trebuchet MS"/>
          <w:sz w:val="22"/>
          <w:szCs w:val="22"/>
        </w:rPr>
        <w:t>from</w:t>
      </w:r>
      <w:r w:rsidRPr="0076363C">
        <w:rPr>
          <w:rFonts w:ascii="Trebuchet MS" w:hAnsi="Trebuchet MS"/>
          <w:sz w:val="22"/>
          <w:szCs w:val="22"/>
        </w:rPr>
        <w:t xml:space="preserve"> the Governmental Inter-ministerial Committee</w:t>
      </w:r>
      <w:r w:rsidR="00B52941" w:rsidRPr="0076363C">
        <w:rPr>
          <w:rStyle w:val="FootnoteReference"/>
          <w:rFonts w:ascii="Trebuchet MS" w:hAnsi="Trebuchet MS"/>
          <w:sz w:val="22"/>
          <w:szCs w:val="22"/>
        </w:rPr>
        <w:footnoteReference w:id="23"/>
      </w:r>
      <w:r w:rsidR="00B52941" w:rsidRPr="0076363C">
        <w:rPr>
          <w:rFonts w:ascii="Trebuchet MS" w:hAnsi="Trebuchet MS"/>
          <w:sz w:val="22"/>
          <w:szCs w:val="22"/>
        </w:rPr>
        <w:t>;</w:t>
      </w:r>
    </w:p>
    <w:p w14:paraId="2842A254" w14:textId="223DDB8A" w:rsidR="00DE7921" w:rsidRPr="0076363C" w:rsidRDefault="00DE7921" w:rsidP="00346FA1">
      <w:pPr>
        <w:pStyle w:val="ListParagraph"/>
        <w:numPr>
          <w:ilvl w:val="0"/>
          <w:numId w:val="17"/>
        </w:numPr>
        <w:tabs>
          <w:tab w:val="left" w:pos="-720"/>
          <w:tab w:val="left" w:pos="720"/>
        </w:tabs>
        <w:spacing w:before="240" w:after="120"/>
        <w:ind w:left="709" w:hanging="349"/>
        <w:jc w:val="both"/>
        <w:rPr>
          <w:rFonts w:ascii="Trebuchet MS" w:hAnsi="Trebuchet MS"/>
          <w:sz w:val="22"/>
          <w:szCs w:val="22"/>
        </w:rPr>
      </w:pPr>
      <w:r w:rsidRPr="0076363C">
        <w:rPr>
          <w:rFonts w:ascii="Trebuchet MS" w:hAnsi="Trebuchet MS"/>
          <w:sz w:val="22"/>
          <w:szCs w:val="22"/>
        </w:rPr>
        <w:t>prepar</w:t>
      </w:r>
      <w:r w:rsidR="001D7AA7" w:rsidRPr="0076363C">
        <w:rPr>
          <w:rFonts w:ascii="Trebuchet MS" w:hAnsi="Trebuchet MS"/>
          <w:sz w:val="22"/>
          <w:szCs w:val="22"/>
        </w:rPr>
        <w:t>e</w:t>
      </w:r>
      <w:r w:rsidRPr="0076363C">
        <w:rPr>
          <w:rFonts w:ascii="Trebuchet MS" w:hAnsi="Trebuchet MS"/>
          <w:sz w:val="22"/>
          <w:szCs w:val="22"/>
        </w:rPr>
        <w:t xml:space="preserve"> </w:t>
      </w:r>
      <w:r w:rsidR="001D7AA7" w:rsidRPr="0076363C">
        <w:rPr>
          <w:rFonts w:ascii="Trebuchet MS" w:hAnsi="Trebuchet MS"/>
          <w:sz w:val="22"/>
          <w:szCs w:val="22"/>
        </w:rPr>
        <w:t xml:space="preserve">necessary </w:t>
      </w:r>
      <w:r w:rsidRPr="0076363C">
        <w:rPr>
          <w:rFonts w:ascii="Trebuchet MS" w:hAnsi="Trebuchet MS"/>
          <w:sz w:val="22"/>
          <w:szCs w:val="22"/>
        </w:rPr>
        <w:t xml:space="preserve">documentation </w:t>
      </w:r>
      <w:r w:rsidR="001D7AA7" w:rsidRPr="0076363C">
        <w:rPr>
          <w:rFonts w:ascii="Trebuchet MS" w:hAnsi="Trebuchet MS"/>
          <w:sz w:val="22"/>
          <w:szCs w:val="22"/>
        </w:rPr>
        <w:t xml:space="preserve">for DIEFP </w:t>
      </w:r>
      <w:r w:rsidRPr="0076363C">
        <w:rPr>
          <w:rFonts w:ascii="Trebuchet MS" w:hAnsi="Trebuchet MS"/>
          <w:sz w:val="22"/>
          <w:szCs w:val="22"/>
        </w:rPr>
        <w:t xml:space="preserve">to utilize in procurement </w:t>
      </w:r>
      <w:r w:rsidR="00F1318E" w:rsidRPr="0076363C">
        <w:rPr>
          <w:rFonts w:ascii="Trebuchet MS" w:hAnsi="Trebuchet MS"/>
          <w:sz w:val="22"/>
          <w:szCs w:val="22"/>
        </w:rPr>
        <w:t xml:space="preserve">of a </w:t>
      </w:r>
      <w:r w:rsidRPr="0076363C">
        <w:rPr>
          <w:rFonts w:ascii="Trebuchet MS" w:hAnsi="Trebuchet MS"/>
          <w:sz w:val="22"/>
          <w:szCs w:val="22"/>
        </w:rPr>
        <w:t xml:space="preserve">design &amp; </w:t>
      </w:r>
      <w:r w:rsidR="001D7AA7" w:rsidRPr="0076363C">
        <w:rPr>
          <w:rFonts w:ascii="Trebuchet MS" w:hAnsi="Trebuchet MS"/>
          <w:sz w:val="22"/>
          <w:szCs w:val="22"/>
        </w:rPr>
        <w:t>build services for the Justice District</w:t>
      </w:r>
      <w:r w:rsidRPr="0076363C">
        <w:rPr>
          <w:rFonts w:ascii="Trebuchet MS" w:hAnsi="Trebuchet MS"/>
          <w:sz w:val="22"/>
          <w:szCs w:val="22"/>
        </w:rPr>
        <w:t xml:space="preserve">; </w:t>
      </w:r>
    </w:p>
    <w:p w14:paraId="58E3C6EE" w14:textId="53AB84C5" w:rsidR="00AB12B2" w:rsidRPr="0076363C" w:rsidRDefault="00A0676F" w:rsidP="00BC4BE5">
      <w:pPr>
        <w:pStyle w:val="ListParagraph"/>
        <w:numPr>
          <w:ilvl w:val="0"/>
          <w:numId w:val="17"/>
        </w:numPr>
        <w:tabs>
          <w:tab w:val="left" w:pos="-720"/>
          <w:tab w:val="left" w:pos="720"/>
        </w:tabs>
        <w:spacing w:before="240" w:after="120"/>
        <w:ind w:left="709" w:hanging="349"/>
        <w:jc w:val="both"/>
        <w:rPr>
          <w:rFonts w:ascii="Trebuchet MS" w:hAnsi="Trebuchet MS"/>
          <w:sz w:val="22"/>
          <w:szCs w:val="22"/>
        </w:rPr>
      </w:pPr>
      <w:r w:rsidRPr="0076363C">
        <w:rPr>
          <w:rFonts w:ascii="Trebuchet MS" w:hAnsi="Trebuchet MS"/>
          <w:sz w:val="22"/>
          <w:szCs w:val="22"/>
        </w:rPr>
        <w:t>Support</w:t>
      </w:r>
      <w:r w:rsidR="00230EC8" w:rsidRPr="0076363C">
        <w:rPr>
          <w:rFonts w:ascii="Trebuchet MS" w:hAnsi="Trebuchet MS"/>
          <w:sz w:val="22"/>
          <w:szCs w:val="22"/>
        </w:rPr>
        <w:t xml:space="preserve"> </w:t>
      </w:r>
      <w:r w:rsidR="001D7AA7" w:rsidRPr="0076363C">
        <w:rPr>
          <w:rFonts w:ascii="Trebuchet MS" w:hAnsi="Trebuchet MS"/>
          <w:sz w:val="22"/>
          <w:szCs w:val="22"/>
        </w:rPr>
        <w:t xml:space="preserve">DIEFP in reviewing proposals, </w:t>
      </w:r>
      <w:r w:rsidR="00DE7921" w:rsidRPr="0076363C">
        <w:rPr>
          <w:rFonts w:ascii="Trebuchet MS" w:hAnsi="Trebuchet MS"/>
          <w:sz w:val="22"/>
          <w:szCs w:val="22"/>
        </w:rPr>
        <w:t xml:space="preserve">during the evaluation stage of the procurement procedure for awarding </w:t>
      </w:r>
      <w:r w:rsidR="00AC2991" w:rsidRPr="0076363C">
        <w:rPr>
          <w:rFonts w:ascii="Trebuchet MS" w:hAnsi="Trebuchet MS"/>
          <w:sz w:val="22"/>
          <w:szCs w:val="22"/>
        </w:rPr>
        <w:t xml:space="preserve">a </w:t>
      </w:r>
      <w:r w:rsidR="00DE7921" w:rsidRPr="0076363C">
        <w:rPr>
          <w:rFonts w:ascii="Trebuchet MS" w:hAnsi="Trebuchet MS"/>
          <w:sz w:val="22"/>
          <w:szCs w:val="22"/>
        </w:rPr>
        <w:t xml:space="preserve">design </w:t>
      </w:r>
      <w:r w:rsidR="00AC2991" w:rsidRPr="0076363C">
        <w:rPr>
          <w:rFonts w:ascii="Trebuchet MS" w:hAnsi="Trebuchet MS"/>
          <w:sz w:val="22"/>
          <w:szCs w:val="22"/>
        </w:rPr>
        <w:t xml:space="preserve">and </w:t>
      </w:r>
      <w:r w:rsidR="00DE7921" w:rsidRPr="0076363C">
        <w:rPr>
          <w:rFonts w:ascii="Trebuchet MS" w:hAnsi="Trebuchet MS"/>
          <w:sz w:val="22"/>
          <w:szCs w:val="22"/>
        </w:rPr>
        <w:t>buil</w:t>
      </w:r>
      <w:r w:rsidR="00AC2991" w:rsidRPr="0076363C">
        <w:rPr>
          <w:rFonts w:ascii="Trebuchet MS" w:hAnsi="Trebuchet MS"/>
          <w:sz w:val="22"/>
          <w:szCs w:val="22"/>
        </w:rPr>
        <w:t>d</w:t>
      </w:r>
      <w:r w:rsidR="00DE7921" w:rsidRPr="0076363C">
        <w:rPr>
          <w:rFonts w:ascii="Trebuchet MS" w:hAnsi="Trebuchet MS"/>
          <w:sz w:val="22"/>
          <w:szCs w:val="22"/>
        </w:rPr>
        <w:t xml:space="preserve"> </w:t>
      </w:r>
      <w:r w:rsidR="00AC2991" w:rsidRPr="0076363C">
        <w:rPr>
          <w:rFonts w:ascii="Trebuchet MS" w:hAnsi="Trebuchet MS"/>
          <w:sz w:val="22"/>
          <w:szCs w:val="22"/>
        </w:rPr>
        <w:t>services contract</w:t>
      </w:r>
      <w:r w:rsidR="00DE7921" w:rsidRPr="0076363C">
        <w:rPr>
          <w:rFonts w:ascii="Trebuchet MS" w:hAnsi="Trebuchet MS"/>
          <w:sz w:val="22"/>
          <w:szCs w:val="22"/>
        </w:rPr>
        <w:t>.</w:t>
      </w:r>
    </w:p>
    <w:p w14:paraId="7CA885D3" w14:textId="377F0192" w:rsidR="00346FA1" w:rsidRPr="0076363C" w:rsidRDefault="00346FA1" w:rsidP="0011424E">
      <w:pPr>
        <w:pStyle w:val="BodyText"/>
        <w:numPr>
          <w:ilvl w:val="0"/>
          <w:numId w:val="1"/>
        </w:numPr>
        <w:tabs>
          <w:tab w:val="left" w:pos="426"/>
        </w:tabs>
        <w:spacing w:before="240" w:after="120"/>
        <w:ind w:hanging="3196"/>
        <w:rPr>
          <w:rFonts w:ascii="Trebuchet MS" w:hAnsi="Trebuchet MS"/>
          <w:b/>
          <w:sz w:val="22"/>
          <w:szCs w:val="22"/>
        </w:rPr>
      </w:pPr>
      <w:r w:rsidRPr="0076363C">
        <w:rPr>
          <w:rFonts w:ascii="Trebuchet MS" w:hAnsi="Trebuchet MS"/>
          <w:b/>
          <w:i/>
          <w:sz w:val="22"/>
          <w:szCs w:val="22"/>
        </w:rPr>
        <w:t>Duration of the assignment and estimated level of effort</w:t>
      </w:r>
    </w:p>
    <w:p w14:paraId="4CC07906" w14:textId="0FE105FE" w:rsidR="00DE7921" w:rsidRPr="0076363C" w:rsidRDefault="003E34A5" w:rsidP="00323780">
      <w:pPr>
        <w:pStyle w:val="BodyText"/>
        <w:tabs>
          <w:tab w:val="left" w:pos="720"/>
        </w:tabs>
        <w:spacing w:before="240" w:after="120"/>
        <w:rPr>
          <w:rFonts w:ascii="Trebuchet MS" w:hAnsi="Trebuchet MS"/>
          <w:sz w:val="22"/>
          <w:szCs w:val="22"/>
        </w:rPr>
      </w:pPr>
      <w:r w:rsidRPr="0076363C">
        <w:rPr>
          <w:rFonts w:ascii="Trebuchet MS" w:hAnsi="Trebuchet MS"/>
          <w:sz w:val="22"/>
          <w:szCs w:val="22"/>
        </w:rPr>
        <w:lastRenderedPageBreak/>
        <w:t xml:space="preserve">The Consultant </w:t>
      </w:r>
      <w:r w:rsidR="00EE1A2C" w:rsidRPr="0076363C">
        <w:rPr>
          <w:rFonts w:ascii="Trebuchet MS" w:hAnsi="Trebuchet MS"/>
          <w:sz w:val="22"/>
          <w:szCs w:val="22"/>
        </w:rPr>
        <w:t>should complete these activities with</w:t>
      </w:r>
      <w:r w:rsidRPr="0076363C">
        <w:rPr>
          <w:rFonts w:ascii="Trebuchet MS" w:hAnsi="Trebuchet MS"/>
          <w:sz w:val="22"/>
          <w:szCs w:val="22"/>
        </w:rPr>
        <w:t>in a period of</w:t>
      </w:r>
      <w:r w:rsidR="00CC279B" w:rsidRPr="0076363C">
        <w:rPr>
          <w:rFonts w:ascii="Trebuchet MS" w:hAnsi="Trebuchet MS"/>
          <w:sz w:val="22"/>
          <w:szCs w:val="22"/>
        </w:rPr>
        <w:t xml:space="preserve"> </w:t>
      </w:r>
      <w:r w:rsidR="004A1E9E" w:rsidRPr="0076363C">
        <w:rPr>
          <w:rFonts w:ascii="Trebuchet MS" w:hAnsi="Trebuchet MS"/>
          <w:sz w:val="22"/>
          <w:szCs w:val="22"/>
        </w:rPr>
        <w:t xml:space="preserve">16 </w:t>
      </w:r>
      <w:r w:rsidR="00F7477D" w:rsidRPr="0076363C">
        <w:rPr>
          <w:rFonts w:ascii="Trebuchet MS" w:hAnsi="Trebuchet MS"/>
          <w:sz w:val="22"/>
          <w:szCs w:val="22"/>
        </w:rPr>
        <w:t xml:space="preserve">calendar </w:t>
      </w:r>
      <w:r w:rsidRPr="0076363C">
        <w:rPr>
          <w:rFonts w:ascii="Trebuchet MS" w:hAnsi="Trebuchet MS"/>
          <w:sz w:val="22"/>
          <w:szCs w:val="22"/>
        </w:rPr>
        <w:t xml:space="preserve">months. The total input level is estimated at </w:t>
      </w:r>
      <w:r w:rsidR="00323780" w:rsidRPr="0076363C">
        <w:rPr>
          <w:rFonts w:ascii="Trebuchet MS" w:hAnsi="Trebuchet MS"/>
          <w:sz w:val="22"/>
          <w:szCs w:val="22"/>
        </w:rPr>
        <w:t>1</w:t>
      </w:r>
      <w:r w:rsidR="0011424E" w:rsidRPr="0076363C">
        <w:rPr>
          <w:rFonts w:ascii="Trebuchet MS" w:hAnsi="Trebuchet MS"/>
          <w:sz w:val="22"/>
          <w:szCs w:val="22"/>
        </w:rPr>
        <w:t>43</w:t>
      </w:r>
      <w:r w:rsidR="00323780" w:rsidRPr="0076363C">
        <w:rPr>
          <w:rFonts w:ascii="Trebuchet MS" w:hAnsi="Trebuchet MS"/>
          <w:sz w:val="22"/>
          <w:szCs w:val="22"/>
        </w:rPr>
        <w:t xml:space="preserve"> </w:t>
      </w:r>
      <w:r w:rsidRPr="0076363C">
        <w:rPr>
          <w:rFonts w:ascii="Trebuchet MS" w:hAnsi="Trebuchet MS"/>
          <w:sz w:val="22"/>
          <w:szCs w:val="22"/>
        </w:rPr>
        <w:t>professional staff-months out of which key</w:t>
      </w:r>
      <w:r w:rsidR="00DC3E76" w:rsidRPr="0076363C">
        <w:rPr>
          <w:rFonts w:ascii="Trebuchet MS" w:hAnsi="Trebuchet MS"/>
          <w:sz w:val="22"/>
          <w:szCs w:val="22"/>
        </w:rPr>
        <w:t xml:space="preserve"> expert</w:t>
      </w:r>
      <w:r w:rsidR="00F7477D" w:rsidRPr="0076363C">
        <w:rPr>
          <w:rFonts w:ascii="Trebuchet MS" w:hAnsi="Trebuchet MS"/>
          <w:sz w:val="22"/>
          <w:szCs w:val="22"/>
        </w:rPr>
        <w:t>s</w:t>
      </w:r>
      <w:r w:rsidR="00DC3E76" w:rsidRPr="0076363C">
        <w:rPr>
          <w:rFonts w:ascii="Trebuchet MS" w:hAnsi="Trebuchet MS"/>
          <w:sz w:val="22"/>
          <w:szCs w:val="22"/>
        </w:rPr>
        <w:t xml:space="preserve"> input is estimated to </w:t>
      </w:r>
      <w:r w:rsidR="009C179F" w:rsidRPr="0076363C">
        <w:rPr>
          <w:rFonts w:ascii="Trebuchet MS" w:hAnsi="Trebuchet MS"/>
          <w:sz w:val="22"/>
          <w:szCs w:val="22"/>
        </w:rPr>
        <w:t xml:space="preserve">65.5 </w:t>
      </w:r>
      <w:r w:rsidRPr="0076363C">
        <w:rPr>
          <w:rFonts w:ascii="Trebuchet MS" w:hAnsi="Trebuchet MS"/>
          <w:sz w:val="22"/>
          <w:szCs w:val="22"/>
        </w:rPr>
        <w:t>professional staff-months and non-key</w:t>
      </w:r>
      <w:r w:rsidR="00DC3E76" w:rsidRPr="0076363C">
        <w:rPr>
          <w:rFonts w:ascii="Trebuchet MS" w:hAnsi="Trebuchet MS"/>
          <w:sz w:val="22"/>
          <w:szCs w:val="22"/>
        </w:rPr>
        <w:t xml:space="preserve"> expert input is estimated to </w:t>
      </w:r>
      <w:r w:rsidR="0011424E" w:rsidRPr="0076363C">
        <w:rPr>
          <w:rFonts w:ascii="Trebuchet MS" w:hAnsi="Trebuchet MS"/>
          <w:sz w:val="22"/>
          <w:szCs w:val="22"/>
        </w:rPr>
        <w:t>8</w:t>
      </w:r>
      <w:r w:rsidR="009C179F" w:rsidRPr="0076363C">
        <w:rPr>
          <w:rFonts w:ascii="Trebuchet MS" w:hAnsi="Trebuchet MS"/>
          <w:sz w:val="22"/>
          <w:szCs w:val="22"/>
        </w:rPr>
        <w:t>2.5</w:t>
      </w:r>
      <w:r w:rsidR="00323780" w:rsidRPr="0076363C">
        <w:rPr>
          <w:rFonts w:ascii="Trebuchet MS" w:hAnsi="Trebuchet MS"/>
          <w:sz w:val="22"/>
          <w:szCs w:val="22"/>
        </w:rPr>
        <w:t xml:space="preserve"> </w:t>
      </w:r>
      <w:r w:rsidRPr="0076363C">
        <w:rPr>
          <w:rFonts w:ascii="Trebuchet MS" w:hAnsi="Trebuchet MS"/>
          <w:sz w:val="22"/>
          <w:szCs w:val="22"/>
        </w:rPr>
        <w:t>professional staff-months.</w:t>
      </w:r>
    </w:p>
    <w:p w14:paraId="43514CC7" w14:textId="1F83CC17" w:rsidR="00865D00" w:rsidRPr="0076363C" w:rsidRDefault="00E31C71" w:rsidP="002F4594">
      <w:pPr>
        <w:pStyle w:val="BodyText"/>
        <w:tabs>
          <w:tab w:val="left" w:pos="720"/>
        </w:tabs>
        <w:spacing w:before="120" w:after="120"/>
        <w:rPr>
          <w:rFonts w:ascii="Trebuchet MS" w:hAnsi="Trebuchet MS"/>
          <w:sz w:val="22"/>
          <w:szCs w:val="22"/>
        </w:rPr>
      </w:pPr>
      <w:r w:rsidRPr="0076363C">
        <w:rPr>
          <w:rFonts w:ascii="Trebuchet MS" w:hAnsi="Trebuchet MS"/>
          <w:sz w:val="22"/>
          <w:szCs w:val="22"/>
        </w:rPr>
        <w:t>The period</w:t>
      </w:r>
      <w:r w:rsidR="00F7477D" w:rsidRPr="0076363C">
        <w:rPr>
          <w:rFonts w:ascii="Trebuchet MS" w:hAnsi="Trebuchet MS"/>
          <w:sz w:val="22"/>
          <w:szCs w:val="22"/>
        </w:rPr>
        <w:t xml:space="preserve"> (calendar months)</w:t>
      </w:r>
      <w:r w:rsidRPr="0076363C">
        <w:rPr>
          <w:rFonts w:ascii="Trebuchet MS" w:hAnsi="Trebuchet MS"/>
          <w:sz w:val="22"/>
          <w:szCs w:val="22"/>
        </w:rPr>
        <w:t xml:space="preserve"> for carrying on this project can be extended, if needed, with the approval of the Client, on the basis of the satisfactory performance of the Consultant.</w:t>
      </w:r>
    </w:p>
    <w:p w14:paraId="1565394A" w14:textId="77777777" w:rsidR="00865D00" w:rsidRPr="0076363C" w:rsidRDefault="00865D00" w:rsidP="009E63A4">
      <w:pPr>
        <w:spacing w:after="120"/>
        <w:rPr>
          <w:rFonts w:ascii="Trebuchet MS" w:hAnsi="Trebuchet MS"/>
          <w:b/>
          <w:i/>
          <w:sz w:val="22"/>
          <w:szCs w:val="22"/>
        </w:rPr>
      </w:pPr>
    </w:p>
    <w:p w14:paraId="67538D5E" w14:textId="77777777" w:rsidR="00865D00" w:rsidRPr="0076363C" w:rsidRDefault="00865D00" w:rsidP="00F95914">
      <w:pPr>
        <w:pStyle w:val="ListParagraph"/>
        <w:numPr>
          <w:ilvl w:val="0"/>
          <w:numId w:val="1"/>
        </w:numPr>
        <w:spacing w:before="120" w:after="120"/>
        <w:ind w:left="360"/>
        <w:contextualSpacing w:val="0"/>
        <w:rPr>
          <w:rFonts w:ascii="Trebuchet MS" w:hAnsi="Trebuchet MS"/>
          <w:b/>
          <w:i/>
          <w:sz w:val="22"/>
          <w:szCs w:val="22"/>
        </w:rPr>
      </w:pPr>
      <w:r w:rsidRPr="0076363C">
        <w:rPr>
          <w:rFonts w:ascii="Trebuchet MS" w:hAnsi="Trebuchet MS"/>
          <w:b/>
          <w:i/>
          <w:sz w:val="22"/>
          <w:szCs w:val="22"/>
        </w:rPr>
        <w:t>Team Composition &amp; Qualification Requirements for the Key Experts (and any other requirements which will be used for evaluating the Key Experts under Data Sheet 21.1 of the ITC)</w:t>
      </w:r>
    </w:p>
    <w:p w14:paraId="2CFBD2B6" w14:textId="2B2FB9FA" w:rsidR="00CE57C5" w:rsidRPr="0076363C" w:rsidRDefault="00CE57C5" w:rsidP="00CE57C5">
      <w:pPr>
        <w:spacing w:after="120"/>
        <w:jc w:val="both"/>
        <w:rPr>
          <w:rFonts w:ascii="Trebuchet MS" w:hAnsi="Trebuchet MS" w:cs="Arial"/>
          <w:sz w:val="22"/>
          <w:szCs w:val="22"/>
        </w:rPr>
      </w:pPr>
      <w:r w:rsidRPr="0076363C">
        <w:rPr>
          <w:rFonts w:ascii="Trebuchet MS" w:hAnsi="Trebuchet MS" w:cs="Arial"/>
          <w:sz w:val="22"/>
          <w:szCs w:val="22"/>
        </w:rPr>
        <w:t>The assignment should be carried out by a</w:t>
      </w:r>
      <w:r w:rsidR="00AC2991" w:rsidRPr="0076363C">
        <w:rPr>
          <w:rFonts w:ascii="Trebuchet MS" w:hAnsi="Trebuchet MS" w:cs="Arial"/>
          <w:sz w:val="22"/>
          <w:szCs w:val="22"/>
        </w:rPr>
        <w:t>n interdisciplinary</w:t>
      </w:r>
      <w:r w:rsidRPr="0076363C">
        <w:rPr>
          <w:rFonts w:ascii="Trebuchet MS" w:hAnsi="Trebuchet MS" w:cs="Arial"/>
          <w:sz w:val="22"/>
          <w:szCs w:val="22"/>
        </w:rPr>
        <w:t xml:space="preserve"> Consultant</w:t>
      </w:r>
      <w:r w:rsidR="00AC2991" w:rsidRPr="0076363C">
        <w:rPr>
          <w:rFonts w:ascii="Trebuchet MS" w:hAnsi="Trebuchet MS" w:cs="Arial"/>
          <w:sz w:val="22"/>
          <w:szCs w:val="22"/>
        </w:rPr>
        <w:t xml:space="preserve"> team</w:t>
      </w:r>
      <w:r w:rsidRPr="0076363C">
        <w:rPr>
          <w:rFonts w:ascii="Trebuchet MS" w:hAnsi="Trebuchet MS" w:cs="Arial"/>
          <w:sz w:val="22"/>
          <w:szCs w:val="22"/>
        </w:rPr>
        <w:t>, which should meet the following qualification requirements:</w:t>
      </w:r>
    </w:p>
    <w:p w14:paraId="53CF6BC1" w14:textId="1DEDB0A4" w:rsidR="00CE57C5" w:rsidRPr="0076363C" w:rsidRDefault="00CE57C5" w:rsidP="00CE57C5">
      <w:pPr>
        <w:pStyle w:val="Application5"/>
        <w:numPr>
          <w:ilvl w:val="0"/>
          <w:numId w:val="3"/>
        </w:numPr>
        <w:spacing w:after="120"/>
        <w:jc w:val="both"/>
        <w:rPr>
          <w:rFonts w:ascii="Trebuchet MS" w:hAnsi="Trebuchet MS" w:cs="Arial"/>
          <w:sz w:val="22"/>
          <w:szCs w:val="22"/>
        </w:rPr>
      </w:pPr>
      <w:r w:rsidRPr="0076363C">
        <w:rPr>
          <w:rFonts w:ascii="Trebuchet MS" w:hAnsi="Trebuchet MS" w:cs="Arial"/>
          <w:sz w:val="22"/>
          <w:szCs w:val="22"/>
        </w:rPr>
        <w:t xml:space="preserve">Relevant expertise in </w:t>
      </w:r>
      <w:r w:rsidR="00F1318E" w:rsidRPr="0076363C">
        <w:rPr>
          <w:rFonts w:ascii="Trebuchet MS" w:hAnsi="Trebuchet MS" w:cs="Arial"/>
          <w:sz w:val="22"/>
          <w:szCs w:val="22"/>
        </w:rPr>
        <w:t xml:space="preserve">urban master planning and in </w:t>
      </w:r>
      <w:r w:rsidRPr="0076363C">
        <w:rPr>
          <w:rFonts w:ascii="Trebuchet MS" w:hAnsi="Trebuchet MS" w:cs="Arial"/>
          <w:sz w:val="22"/>
          <w:szCs w:val="22"/>
        </w:rPr>
        <w:t xml:space="preserve">design </w:t>
      </w:r>
      <w:r w:rsidR="00F1318E" w:rsidRPr="0076363C">
        <w:rPr>
          <w:rFonts w:ascii="Trebuchet MS" w:hAnsi="Trebuchet MS" w:cs="Arial"/>
          <w:sz w:val="22"/>
          <w:szCs w:val="22"/>
        </w:rPr>
        <w:t xml:space="preserve">of large-scale urban government headquarters buildings, </w:t>
      </w:r>
      <w:r w:rsidRPr="0076363C">
        <w:rPr>
          <w:rFonts w:ascii="Trebuchet MS" w:hAnsi="Trebuchet MS" w:cs="Arial"/>
          <w:sz w:val="22"/>
          <w:szCs w:val="22"/>
        </w:rPr>
        <w:t>including related infrastructure, with a minimum 10 years of demonstrated experience in the field of civil works.</w:t>
      </w:r>
      <w:r w:rsidRPr="0076363C">
        <w:rPr>
          <w:rFonts w:ascii="Trebuchet MS" w:hAnsi="Trebuchet MS" w:cs="Arial"/>
          <w:color w:val="FF0000"/>
          <w:sz w:val="22"/>
          <w:szCs w:val="22"/>
        </w:rPr>
        <w:t xml:space="preserve"> </w:t>
      </w:r>
    </w:p>
    <w:p w14:paraId="5765AA92" w14:textId="3E40592A" w:rsidR="00CE57C5" w:rsidRPr="0076363C" w:rsidRDefault="00CE57C5" w:rsidP="00CE57C5">
      <w:pPr>
        <w:pStyle w:val="Application5"/>
        <w:numPr>
          <w:ilvl w:val="0"/>
          <w:numId w:val="3"/>
        </w:numPr>
        <w:spacing w:after="120"/>
        <w:jc w:val="both"/>
        <w:rPr>
          <w:rFonts w:ascii="Trebuchet MS" w:hAnsi="Trebuchet MS" w:cs="Arial"/>
          <w:sz w:val="22"/>
          <w:szCs w:val="22"/>
        </w:rPr>
      </w:pPr>
      <w:r w:rsidRPr="0076363C">
        <w:rPr>
          <w:rFonts w:ascii="Trebuchet MS" w:hAnsi="Trebuchet MS" w:cs="Arial"/>
          <w:sz w:val="22"/>
          <w:szCs w:val="22"/>
        </w:rPr>
        <w:t xml:space="preserve">Specific experience: at least 2 similar previous assignments, aimed to develop designs for construction </w:t>
      </w:r>
      <w:r w:rsidR="00EE1A2C" w:rsidRPr="0076363C">
        <w:rPr>
          <w:rFonts w:ascii="Trebuchet MS" w:hAnsi="Trebuchet MS" w:cs="Arial"/>
          <w:sz w:val="22"/>
          <w:szCs w:val="22"/>
        </w:rPr>
        <w:t xml:space="preserve">projects of </w:t>
      </w:r>
      <w:r w:rsidR="002330E1" w:rsidRPr="0076363C">
        <w:rPr>
          <w:rFonts w:ascii="Trebuchet MS" w:hAnsi="Trebuchet MS" w:cs="Arial"/>
          <w:sz w:val="22"/>
          <w:szCs w:val="22"/>
        </w:rPr>
        <w:t xml:space="preserve">larger than </w:t>
      </w:r>
      <w:r w:rsidR="00CE0E1F" w:rsidRPr="0076363C">
        <w:rPr>
          <w:rFonts w:ascii="Trebuchet MS" w:hAnsi="Trebuchet MS" w:cs="Arial"/>
          <w:sz w:val="22"/>
          <w:szCs w:val="22"/>
        </w:rPr>
        <w:t>25</w:t>
      </w:r>
      <w:r w:rsidR="00F1318E" w:rsidRPr="0076363C">
        <w:rPr>
          <w:rFonts w:ascii="Trebuchet MS" w:hAnsi="Trebuchet MS" w:cs="Arial"/>
          <w:sz w:val="22"/>
          <w:szCs w:val="22"/>
        </w:rPr>
        <w:t xml:space="preserve"> </w:t>
      </w:r>
      <w:r w:rsidR="002330E1" w:rsidRPr="0076363C">
        <w:rPr>
          <w:rFonts w:ascii="Trebuchet MS" w:hAnsi="Trebuchet MS" w:cs="Arial"/>
          <w:sz w:val="22"/>
          <w:szCs w:val="22"/>
        </w:rPr>
        <w:t>million Euro</w:t>
      </w:r>
      <w:r w:rsidRPr="0076363C">
        <w:rPr>
          <w:rFonts w:ascii="Trebuchet MS" w:hAnsi="Trebuchet MS" w:cs="Arial"/>
          <w:sz w:val="22"/>
          <w:szCs w:val="22"/>
        </w:rPr>
        <w:t xml:space="preserve"> </w:t>
      </w:r>
      <w:r w:rsidR="00EE1A2C" w:rsidRPr="0076363C">
        <w:rPr>
          <w:rFonts w:ascii="Trebuchet MS" w:hAnsi="Trebuchet MS" w:cs="Arial"/>
          <w:sz w:val="22"/>
          <w:szCs w:val="22"/>
        </w:rPr>
        <w:t xml:space="preserve">that include </w:t>
      </w:r>
      <w:r w:rsidRPr="0076363C">
        <w:rPr>
          <w:rFonts w:ascii="Trebuchet MS" w:hAnsi="Trebuchet MS" w:cs="Arial"/>
          <w:sz w:val="22"/>
          <w:szCs w:val="22"/>
        </w:rPr>
        <w:t>similar use</w:t>
      </w:r>
      <w:r w:rsidR="00EE1A2C" w:rsidRPr="0076363C">
        <w:rPr>
          <w:rFonts w:ascii="Trebuchet MS" w:hAnsi="Trebuchet MS" w:cs="Arial"/>
          <w:sz w:val="22"/>
          <w:szCs w:val="22"/>
        </w:rPr>
        <w:t>s</w:t>
      </w:r>
      <w:r w:rsidRPr="0076363C">
        <w:rPr>
          <w:rFonts w:ascii="Trebuchet MS" w:hAnsi="Trebuchet MS" w:cs="Arial"/>
          <w:sz w:val="22"/>
          <w:szCs w:val="22"/>
        </w:rPr>
        <w:t xml:space="preserve"> (</w:t>
      </w:r>
      <w:r w:rsidR="00EE1A2C" w:rsidRPr="0076363C">
        <w:rPr>
          <w:rFonts w:ascii="Trebuchet MS" w:hAnsi="Trebuchet MS" w:cs="Arial"/>
          <w:sz w:val="22"/>
          <w:szCs w:val="22"/>
        </w:rPr>
        <w:t>i</w:t>
      </w:r>
      <w:r w:rsidRPr="0076363C">
        <w:rPr>
          <w:rFonts w:ascii="Trebuchet MS" w:hAnsi="Trebuchet MS" w:cs="Arial"/>
          <w:sz w:val="22"/>
          <w:szCs w:val="22"/>
        </w:rPr>
        <w:t>.</w:t>
      </w:r>
      <w:r w:rsidR="00EE1A2C" w:rsidRPr="0076363C">
        <w:rPr>
          <w:rFonts w:ascii="Trebuchet MS" w:hAnsi="Trebuchet MS" w:cs="Arial"/>
          <w:sz w:val="22"/>
          <w:szCs w:val="22"/>
        </w:rPr>
        <w:t>e.,</w:t>
      </w:r>
      <w:r w:rsidRPr="0076363C">
        <w:rPr>
          <w:rFonts w:ascii="Trebuchet MS" w:hAnsi="Trebuchet MS" w:cs="Arial"/>
          <w:sz w:val="22"/>
          <w:szCs w:val="22"/>
        </w:rPr>
        <w:t xml:space="preserve"> office, </w:t>
      </w:r>
      <w:r w:rsidR="00EE1A2C" w:rsidRPr="0076363C">
        <w:rPr>
          <w:rFonts w:ascii="Trebuchet MS" w:hAnsi="Trebuchet MS" w:cs="Arial"/>
          <w:sz w:val="22"/>
          <w:szCs w:val="22"/>
        </w:rPr>
        <w:t>institutional</w:t>
      </w:r>
      <w:r w:rsidRPr="0076363C">
        <w:rPr>
          <w:rFonts w:ascii="Trebuchet MS" w:hAnsi="Trebuchet MS" w:cs="Arial"/>
          <w:sz w:val="22"/>
          <w:szCs w:val="22"/>
        </w:rPr>
        <w:t xml:space="preserve">). </w:t>
      </w:r>
    </w:p>
    <w:p w14:paraId="724D8C9C" w14:textId="004DB2A2" w:rsidR="00CE57C5" w:rsidRPr="0076363C" w:rsidRDefault="00896211" w:rsidP="00CE57C5">
      <w:pPr>
        <w:pStyle w:val="Application5"/>
        <w:numPr>
          <w:ilvl w:val="0"/>
          <w:numId w:val="3"/>
        </w:numPr>
        <w:spacing w:after="120"/>
        <w:jc w:val="both"/>
        <w:rPr>
          <w:rFonts w:ascii="Trebuchet MS" w:hAnsi="Trebuchet MS" w:cs="Arial"/>
          <w:sz w:val="22"/>
          <w:szCs w:val="22"/>
        </w:rPr>
      </w:pPr>
      <w:r w:rsidRPr="0076363C">
        <w:rPr>
          <w:rFonts w:ascii="Trebuchet MS" w:hAnsi="Trebuchet MS" w:cs="Arial"/>
          <w:sz w:val="22"/>
          <w:szCs w:val="22"/>
        </w:rPr>
        <w:t>E</w:t>
      </w:r>
      <w:r w:rsidR="00CE57C5" w:rsidRPr="0076363C">
        <w:rPr>
          <w:rFonts w:ascii="Trebuchet MS" w:hAnsi="Trebuchet MS" w:cs="Arial"/>
          <w:sz w:val="22"/>
          <w:szCs w:val="22"/>
        </w:rPr>
        <w:t xml:space="preserve">xperience in </w:t>
      </w:r>
      <w:r w:rsidRPr="0076363C">
        <w:rPr>
          <w:rFonts w:ascii="Trebuchet MS" w:hAnsi="Trebuchet MS" w:cs="Arial"/>
          <w:sz w:val="22"/>
          <w:szCs w:val="22"/>
        </w:rPr>
        <w:t xml:space="preserve">preparing PUD and Feasibility Study documentation </w:t>
      </w:r>
      <w:r w:rsidR="00CE57C5" w:rsidRPr="0076363C">
        <w:rPr>
          <w:rFonts w:ascii="Trebuchet MS" w:hAnsi="Trebuchet MS" w:cs="Arial"/>
          <w:sz w:val="22"/>
          <w:szCs w:val="22"/>
        </w:rPr>
        <w:t xml:space="preserve">related to urban </w:t>
      </w:r>
      <w:r w:rsidR="001F26B5" w:rsidRPr="0076363C">
        <w:rPr>
          <w:rFonts w:ascii="Trebuchet MS" w:hAnsi="Trebuchet MS" w:cs="Arial"/>
          <w:sz w:val="22"/>
          <w:szCs w:val="22"/>
        </w:rPr>
        <w:t>development project</w:t>
      </w:r>
      <w:r w:rsidRPr="0076363C">
        <w:rPr>
          <w:rFonts w:ascii="Trebuchet MS" w:hAnsi="Trebuchet MS" w:cs="Arial"/>
          <w:sz w:val="22"/>
          <w:szCs w:val="22"/>
        </w:rPr>
        <w:t>s.</w:t>
      </w:r>
    </w:p>
    <w:p w14:paraId="24183A41" w14:textId="2BFC8BA7" w:rsidR="00CE57C5" w:rsidRPr="0076363C" w:rsidRDefault="004F272D" w:rsidP="00CE57C5">
      <w:pPr>
        <w:pStyle w:val="Application5"/>
        <w:numPr>
          <w:ilvl w:val="0"/>
          <w:numId w:val="3"/>
        </w:numPr>
        <w:spacing w:after="120"/>
        <w:jc w:val="both"/>
        <w:rPr>
          <w:rFonts w:ascii="Trebuchet MS" w:hAnsi="Trebuchet MS" w:cs="Arial"/>
          <w:sz w:val="22"/>
          <w:szCs w:val="22"/>
        </w:rPr>
      </w:pPr>
      <w:r w:rsidRPr="0076363C">
        <w:rPr>
          <w:rFonts w:ascii="Trebuchet MS" w:hAnsi="Trebuchet MS" w:cs="Arial"/>
          <w:sz w:val="22"/>
          <w:szCs w:val="22"/>
        </w:rPr>
        <w:t xml:space="preserve">Demonstrated </w:t>
      </w:r>
      <w:r w:rsidR="00CE57C5" w:rsidRPr="0076363C">
        <w:rPr>
          <w:rFonts w:ascii="Trebuchet MS" w:hAnsi="Trebuchet MS" w:cs="Arial"/>
          <w:sz w:val="22"/>
          <w:szCs w:val="22"/>
        </w:rPr>
        <w:t xml:space="preserve">experience conducting similar design related assignments for public </w:t>
      </w:r>
      <w:r w:rsidR="00066ADE" w:rsidRPr="0076363C">
        <w:rPr>
          <w:rFonts w:ascii="Trebuchet MS" w:hAnsi="Trebuchet MS" w:cs="Arial"/>
          <w:sz w:val="22"/>
          <w:szCs w:val="22"/>
        </w:rPr>
        <w:t xml:space="preserve">and /or </w:t>
      </w:r>
      <w:r w:rsidR="00CE57C5" w:rsidRPr="0076363C">
        <w:rPr>
          <w:rFonts w:ascii="Trebuchet MS" w:hAnsi="Trebuchet MS" w:cs="Arial"/>
          <w:sz w:val="22"/>
          <w:szCs w:val="22"/>
        </w:rPr>
        <w:t xml:space="preserve">judicial institutions in EU member states or candidate/potential candidate countries </w:t>
      </w:r>
      <w:r w:rsidR="00066ADE" w:rsidRPr="0076363C">
        <w:rPr>
          <w:rFonts w:ascii="Trebuchet MS" w:hAnsi="Trebuchet MS" w:cs="Arial"/>
          <w:sz w:val="22"/>
          <w:szCs w:val="22"/>
        </w:rPr>
        <w:t xml:space="preserve">or outside EU </w:t>
      </w:r>
      <w:r w:rsidR="00CE57C5" w:rsidRPr="0076363C">
        <w:rPr>
          <w:rFonts w:ascii="Trebuchet MS" w:hAnsi="Trebuchet MS" w:cs="Arial"/>
          <w:sz w:val="22"/>
          <w:szCs w:val="22"/>
        </w:rPr>
        <w:t xml:space="preserve">is </w:t>
      </w:r>
      <w:r w:rsidR="00AC2991" w:rsidRPr="0076363C">
        <w:rPr>
          <w:rFonts w:ascii="Trebuchet MS" w:hAnsi="Trebuchet MS" w:cs="Arial"/>
          <w:sz w:val="22"/>
          <w:szCs w:val="22"/>
        </w:rPr>
        <w:t>preferred</w:t>
      </w:r>
      <w:r w:rsidR="00CE57C5" w:rsidRPr="0076363C">
        <w:rPr>
          <w:rFonts w:ascii="Trebuchet MS" w:hAnsi="Trebuchet MS" w:cs="Arial"/>
          <w:sz w:val="22"/>
          <w:szCs w:val="22"/>
        </w:rPr>
        <w:t>.</w:t>
      </w:r>
    </w:p>
    <w:p w14:paraId="49C40C83" w14:textId="39AE8AA3" w:rsidR="00066ADE" w:rsidRPr="0076363C" w:rsidRDefault="00CE57C5" w:rsidP="00CE57C5">
      <w:pPr>
        <w:numPr>
          <w:ilvl w:val="0"/>
          <w:numId w:val="3"/>
        </w:numPr>
        <w:spacing w:after="120"/>
        <w:jc w:val="both"/>
        <w:rPr>
          <w:rFonts w:ascii="Trebuchet MS" w:hAnsi="Trebuchet MS"/>
          <w:sz w:val="22"/>
          <w:szCs w:val="22"/>
        </w:rPr>
      </w:pPr>
      <w:r w:rsidRPr="0076363C">
        <w:rPr>
          <w:rFonts w:ascii="Trebuchet MS" w:hAnsi="Trebuchet MS"/>
          <w:sz w:val="22"/>
          <w:szCs w:val="22"/>
        </w:rPr>
        <w:t xml:space="preserve">Experience with </w:t>
      </w:r>
      <w:r w:rsidR="004F272D" w:rsidRPr="0076363C">
        <w:rPr>
          <w:rFonts w:ascii="Trebuchet MS" w:hAnsi="Trebuchet MS"/>
          <w:sz w:val="22"/>
          <w:szCs w:val="22"/>
        </w:rPr>
        <w:t xml:space="preserve">World </w:t>
      </w:r>
      <w:r w:rsidRPr="0076363C">
        <w:rPr>
          <w:rFonts w:ascii="Trebuchet MS" w:hAnsi="Trebuchet MS"/>
          <w:sz w:val="22"/>
          <w:szCs w:val="22"/>
        </w:rPr>
        <w:t xml:space="preserve">Bank-funded projects </w:t>
      </w:r>
      <w:r w:rsidR="00AC2991" w:rsidRPr="0076363C">
        <w:rPr>
          <w:rFonts w:ascii="Trebuchet MS" w:hAnsi="Trebuchet MS"/>
          <w:sz w:val="22"/>
          <w:szCs w:val="22"/>
        </w:rPr>
        <w:t>would be preferred</w:t>
      </w:r>
      <w:r w:rsidRPr="0076363C">
        <w:rPr>
          <w:rFonts w:ascii="Trebuchet MS" w:hAnsi="Trebuchet MS"/>
          <w:sz w:val="22"/>
          <w:szCs w:val="22"/>
        </w:rPr>
        <w:t>.</w:t>
      </w:r>
    </w:p>
    <w:p w14:paraId="77FD2E44" w14:textId="08E22DB4" w:rsidR="000577D8" w:rsidRPr="0076363C" w:rsidRDefault="000577D8" w:rsidP="00CE57C5">
      <w:pPr>
        <w:numPr>
          <w:ilvl w:val="0"/>
          <w:numId w:val="3"/>
        </w:numPr>
        <w:spacing w:after="120"/>
        <w:jc w:val="both"/>
        <w:rPr>
          <w:rFonts w:ascii="Trebuchet MS" w:hAnsi="Trebuchet MS"/>
          <w:sz w:val="22"/>
          <w:szCs w:val="22"/>
        </w:rPr>
      </w:pPr>
      <w:r w:rsidRPr="0076363C">
        <w:rPr>
          <w:rFonts w:ascii="Trebuchet MS" w:hAnsi="Trebuchet MS"/>
          <w:sz w:val="22"/>
          <w:szCs w:val="22"/>
        </w:rPr>
        <w:t xml:space="preserve">A Consultant team mixing international and national experts is an advantage. </w:t>
      </w:r>
    </w:p>
    <w:p w14:paraId="667740A3" w14:textId="0120D9E8" w:rsidR="00E53BD2" w:rsidRPr="0076363C" w:rsidRDefault="00CE57C5" w:rsidP="00F60DC2">
      <w:pPr>
        <w:spacing w:after="120"/>
        <w:ind w:left="720"/>
        <w:jc w:val="both"/>
        <w:rPr>
          <w:rFonts w:ascii="Trebuchet MS" w:hAnsi="Trebuchet MS"/>
          <w:sz w:val="22"/>
          <w:szCs w:val="22"/>
        </w:rPr>
      </w:pPr>
      <w:r w:rsidRPr="0076363C">
        <w:rPr>
          <w:rFonts w:ascii="Trebuchet MS" w:hAnsi="Trebuchet MS"/>
          <w:sz w:val="22"/>
          <w:szCs w:val="22"/>
        </w:rPr>
        <w:t xml:space="preserve"> </w:t>
      </w:r>
    </w:p>
    <w:p w14:paraId="6BAFFF00" w14:textId="1167C462" w:rsidR="00E31C71" w:rsidRPr="0076363C" w:rsidRDefault="00E31C71" w:rsidP="00E31C71">
      <w:pPr>
        <w:pStyle w:val="BodyText"/>
        <w:spacing w:before="120" w:after="120"/>
        <w:rPr>
          <w:rFonts w:ascii="Trebuchet MS" w:hAnsi="Trebuchet MS"/>
          <w:sz w:val="22"/>
          <w:szCs w:val="22"/>
        </w:rPr>
      </w:pPr>
      <w:r w:rsidRPr="0076363C">
        <w:rPr>
          <w:rFonts w:ascii="Trebuchet MS" w:hAnsi="Trebuchet MS"/>
          <w:sz w:val="22"/>
          <w:szCs w:val="22"/>
        </w:rPr>
        <w:t xml:space="preserve">The </w:t>
      </w:r>
      <w:r w:rsidR="00EE1A2C" w:rsidRPr="0076363C">
        <w:rPr>
          <w:rFonts w:ascii="Trebuchet MS" w:hAnsi="Trebuchet MS"/>
          <w:sz w:val="22"/>
          <w:szCs w:val="22"/>
        </w:rPr>
        <w:t xml:space="preserve">Consultant </w:t>
      </w:r>
      <w:r w:rsidRPr="0076363C">
        <w:rPr>
          <w:rFonts w:ascii="Trebuchet MS" w:hAnsi="Trebuchet MS"/>
          <w:sz w:val="22"/>
          <w:szCs w:val="22"/>
        </w:rPr>
        <w:t xml:space="preserve">Team </w:t>
      </w:r>
      <w:r w:rsidR="00EE1A2C" w:rsidRPr="0076363C">
        <w:rPr>
          <w:rFonts w:ascii="Trebuchet MS" w:hAnsi="Trebuchet MS"/>
          <w:sz w:val="22"/>
          <w:szCs w:val="22"/>
        </w:rPr>
        <w:t xml:space="preserve">should </w:t>
      </w:r>
      <w:r w:rsidRPr="0076363C">
        <w:rPr>
          <w:rFonts w:ascii="Trebuchet MS" w:hAnsi="Trebuchet MS"/>
          <w:sz w:val="22"/>
          <w:szCs w:val="22"/>
        </w:rPr>
        <w:t xml:space="preserve">include, </w:t>
      </w:r>
      <w:r w:rsidR="004F272D" w:rsidRPr="0076363C">
        <w:rPr>
          <w:rFonts w:ascii="Trebuchet MS" w:hAnsi="Trebuchet MS"/>
          <w:sz w:val="22"/>
          <w:szCs w:val="22"/>
        </w:rPr>
        <w:t>inter alia</w:t>
      </w:r>
      <w:r w:rsidRPr="0076363C">
        <w:rPr>
          <w:rFonts w:ascii="Trebuchet MS" w:hAnsi="Trebuchet MS"/>
          <w:sz w:val="22"/>
          <w:szCs w:val="22"/>
        </w:rPr>
        <w:t>:</w:t>
      </w:r>
    </w:p>
    <w:p w14:paraId="4B2A741D" w14:textId="4BD9CB1F" w:rsidR="0036389B" w:rsidRPr="0076363C" w:rsidRDefault="0036389B" w:rsidP="00063B61">
      <w:pPr>
        <w:pStyle w:val="BodyText"/>
        <w:numPr>
          <w:ilvl w:val="0"/>
          <w:numId w:val="12"/>
        </w:numPr>
        <w:spacing w:before="120" w:after="120"/>
        <w:rPr>
          <w:rFonts w:ascii="Trebuchet MS" w:hAnsi="Trebuchet MS"/>
          <w:b/>
          <w:i/>
          <w:sz w:val="22"/>
          <w:szCs w:val="22"/>
        </w:rPr>
      </w:pPr>
      <w:r w:rsidRPr="0076363C">
        <w:rPr>
          <w:rFonts w:ascii="Trebuchet MS" w:hAnsi="Trebuchet MS"/>
          <w:b/>
          <w:i/>
          <w:sz w:val="22"/>
          <w:szCs w:val="22"/>
        </w:rPr>
        <w:t>Key experts</w:t>
      </w:r>
      <w:r w:rsidR="00A53714" w:rsidRPr="0076363C">
        <w:rPr>
          <w:rFonts w:ascii="Trebuchet MS" w:hAnsi="Trebuchet MS"/>
          <w:b/>
          <w:i/>
          <w:sz w:val="22"/>
          <w:szCs w:val="22"/>
        </w:rPr>
        <w:t xml:space="preserve"> (profiles)</w:t>
      </w:r>
      <w:r w:rsidRPr="0076363C">
        <w:rPr>
          <w:rFonts w:ascii="Trebuchet MS" w:hAnsi="Trebuchet MS"/>
          <w:b/>
          <w:i/>
          <w:sz w:val="22"/>
          <w:szCs w:val="22"/>
        </w:rPr>
        <w:t>:</w:t>
      </w:r>
    </w:p>
    <w:p w14:paraId="59D6A4C6" w14:textId="161DD457" w:rsidR="00E31C71" w:rsidRPr="0076363C" w:rsidRDefault="00E31C71"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Team Leader</w:t>
      </w:r>
      <w:r w:rsidR="00EE1A2C" w:rsidRPr="0076363C">
        <w:rPr>
          <w:rFonts w:ascii="Trebuchet MS" w:hAnsi="Trebuchet MS"/>
          <w:sz w:val="22"/>
          <w:szCs w:val="22"/>
        </w:rPr>
        <w:t xml:space="preserve"> </w:t>
      </w:r>
      <w:r w:rsidRPr="0076363C">
        <w:rPr>
          <w:rFonts w:ascii="Trebuchet MS" w:hAnsi="Trebuchet MS"/>
          <w:sz w:val="22"/>
          <w:szCs w:val="22"/>
        </w:rPr>
        <w:t>with expertise in project management</w:t>
      </w:r>
      <w:r w:rsidR="004F272D" w:rsidRPr="0076363C">
        <w:rPr>
          <w:rFonts w:ascii="Trebuchet MS" w:hAnsi="Trebuchet MS"/>
          <w:sz w:val="22"/>
          <w:szCs w:val="22"/>
        </w:rPr>
        <w:t xml:space="preserve"> of comparable sized urban development project</w:t>
      </w:r>
      <w:r w:rsidR="00066ADE" w:rsidRPr="0076363C">
        <w:rPr>
          <w:rFonts w:ascii="Trebuchet MS" w:hAnsi="Trebuchet MS"/>
          <w:sz w:val="22"/>
          <w:szCs w:val="22"/>
        </w:rPr>
        <w:t>(1 person)</w:t>
      </w:r>
      <w:r w:rsidRPr="0076363C">
        <w:rPr>
          <w:rFonts w:ascii="Trebuchet MS" w:hAnsi="Trebuchet MS"/>
          <w:sz w:val="22"/>
          <w:szCs w:val="22"/>
        </w:rPr>
        <w:t>;</w:t>
      </w:r>
    </w:p>
    <w:p w14:paraId="678749B6" w14:textId="1F001707" w:rsidR="00F54986" w:rsidRPr="0076363C" w:rsidRDefault="00F54986"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Urban Architect</w:t>
      </w:r>
      <w:r w:rsidR="00621133" w:rsidRPr="0076363C">
        <w:rPr>
          <w:rFonts w:ascii="Trebuchet MS" w:hAnsi="Trebuchet MS"/>
          <w:sz w:val="22"/>
          <w:szCs w:val="22"/>
        </w:rPr>
        <w:t xml:space="preserve"> </w:t>
      </w:r>
      <w:r w:rsidR="007F4A77" w:rsidRPr="0076363C">
        <w:rPr>
          <w:rFonts w:ascii="Trebuchet MS" w:hAnsi="Trebuchet MS"/>
          <w:sz w:val="22"/>
          <w:szCs w:val="22"/>
        </w:rPr>
        <w:t>with expertise</w:t>
      </w:r>
      <w:r w:rsidR="00621133" w:rsidRPr="0076363C">
        <w:rPr>
          <w:rFonts w:ascii="Trebuchet MS" w:hAnsi="Trebuchet MS"/>
          <w:sz w:val="22"/>
          <w:szCs w:val="22"/>
        </w:rPr>
        <w:t xml:space="preserve"> in Urban Planning, registered in RUR (Romanian Urban Register) with the legal competence to endorse PUD (Detailed Urban Plan) documentation</w:t>
      </w:r>
      <w:r w:rsidR="00066ADE" w:rsidRPr="0076363C">
        <w:rPr>
          <w:rFonts w:ascii="Trebuchet MS" w:hAnsi="Trebuchet MS"/>
          <w:sz w:val="22"/>
          <w:szCs w:val="22"/>
        </w:rPr>
        <w:t xml:space="preserve"> (1 person)</w:t>
      </w:r>
      <w:r w:rsidR="00621133" w:rsidRPr="0076363C">
        <w:rPr>
          <w:rFonts w:ascii="Trebuchet MS" w:hAnsi="Trebuchet MS"/>
          <w:sz w:val="22"/>
          <w:szCs w:val="22"/>
        </w:rPr>
        <w:t>;</w:t>
      </w:r>
    </w:p>
    <w:p w14:paraId="1A7C30D9" w14:textId="64BC933C" w:rsidR="00E31C71" w:rsidRPr="0076363C" w:rsidRDefault="00E31C71"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Architect</w:t>
      </w:r>
      <w:r w:rsidR="00854B7B" w:rsidRPr="0076363C">
        <w:rPr>
          <w:rFonts w:ascii="Trebuchet MS" w:hAnsi="Trebuchet MS"/>
          <w:sz w:val="22"/>
          <w:szCs w:val="22"/>
        </w:rPr>
        <w:t>s</w:t>
      </w:r>
      <w:r w:rsidRPr="0076363C">
        <w:rPr>
          <w:rFonts w:ascii="Trebuchet MS" w:hAnsi="Trebuchet MS"/>
          <w:sz w:val="22"/>
          <w:szCs w:val="22"/>
        </w:rPr>
        <w:t xml:space="preserve"> with experience in designing public buildings, </w:t>
      </w:r>
      <w:r w:rsidR="00854B7B" w:rsidRPr="0076363C">
        <w:rPr>
          <w:rFonts w:ascii="Trebuchet MS" w:hAnsi="Trebuchet MS"/>
          <w:sz w:val="22"/>
          <w:szCs w:val="22"/>
        </w:rPr>
        <w:t xml:space="preserve">out of which at least 1 is </w:t>
      </w:r>
      <w:r w:rsidRPr="0076363C">
        <w:rPr>
          <w:rFonts w:ascii="Trebuchet MS" w:hAnsi="Trebuchet MS"/>
          <w:sz w:val="22"/>
          <w:szCs w:val="22"/>
        </w:rPr>
        <w:t>certified according to the Romanian law in force</w:t>
      </w:r>
      <w:r w:rsidR="00A53714" w:rsidRPr="0076363C">
        <w:rPr>
          <w:rFonts w:ascii="Trebuchet MS" w:hAnsi="Trebuchet MS"/>
          <w:sz w:val="22"/>
          <w:szCs w:val="22"/>
        </w:rPr>
        <w:t xml:space="preserve"> (3 persons)</w:t>
      </w:r>
      <w:r w:rsidRPr="0076363C">
        <w:rPr>
          <w:rFonts w:ascii="Trebuchet MS" w:hAnsi="Trebuchet MS"/>
          <w:sz w:val="22"/>
          <w:szCs w:val="22"/>
        </w:rPr>
        <w:t>;</w:t>
      </w:r>
    </w:p>
    <w:p w14:paraId="296AC468" w14:textId="566D4565" w:rsidR="003C4E6D" w:rsidRPr="0076363C" w:rsidRDefault="007E2DE7"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Civil engineer</w:t>
      </w:r>
      <w:r w:rsidR="00180B64" w:rsidRPr="0076363C">
        <w:rPr>
          <w:rFonts w:ascii="Trebuchet MS" w:hAnsi="Trebuchet MS"/>
          <w:sz w:val="22"/>
          <w:szCs w:val="22"/>
        </w:rPr>
        <w:t xml:space="preserve"> </w:t>
      </w:r>
      <w:r w:rsidR="003C4E6D" w:rsidRPr="0076363C">
        <w:rPr>
          <w:rFonts w:ascii="Trebuchet MS" w:hAnsi="Trebuchet MS"/>
          <w:sz w:val="22"/>
          <w:szCs w:val="22"/>
        </w:rPr>
        <w:t>with experience in construction</w:t>
      </w:r>
      <w:r w:rsidR="00A53714" w:rsidRPr="0076363C">
        <w:rPr>
          <w:rFonts w:ascii="Trebuchet MS" w:hAnsi="Trebuchet MS"/>
          <w:sz w:val="22"/>
          <w:szCs w:val="22"/>
        </w:rPr>
        <w:t xml:space="preserve"> (1 person)</w:t>
      </w:r>
      <w:r w:rsidR="003C4E6D" w:rsidRPr="0076363C">
        <w:rPr>
          <w:rFonts w:ascii="Trebuchet MS" w:hAnsi="Trebuchet MS"/>
          <w:sz w:val="22"/>
          <w:szCs w:val="22"/>
        </w:rPr>
        <w:t>;</w:t>
      </w:r>
    </w:p>
    <w:p w14:paraId="77E8A990" w14:textId="390C0870" w:rsidR="007E2DE7" w:rsidRPr="0076363C" w:rsidRDefault="00CE57C5"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Structural civil engineer</w:t>
      </w:r>
      <w:r w:rsidR="007E2DE7" w:rsidRPr="0076363C">
        <w:rPr>
          <w:rFonts w:ascii="Trebuchet MS" w:hAnsi="Trebuchet MS"/>
          <w:sz w:val="22"/>
          <w:szCs w:val="22"/>
        </w:rPr>
        <w:t xml:space="preserve"> with experience in construction</w:t>
      </w:r>
      <w:r w:rsidR="00A53714" w:rsidRPr="0076363C">
        <w:rPr>
          <w:rFonts w:ascii="Trebuchet MS" w:hAnsi="Trebuchet MS"/>
          <w:sz w:val="22"/>
          <w:szCs w:val="22"/>
        </w:rPr>
        <w:t xml:space="preserve"> (1 person)</w:t>
      </w:r>
      <w:r w:rsidR="007E2DE7" w:rsidRPr="0076363C">
        <w:rPr>
          <w:rFonts w:ascii="Trebuchet MS" w:hAnsi="Trebuchet MS"/>
          <w:sz w:val="22"/>
          <w:szCs w:val="22"/>
        </w:rPr>
        <w:t>;</w:t>
      </w:r>
    </w:p>
    <w:p w14:paraId="6F740C44" w14:textId="1286685E" w:rsidR="00CE57C5" w:rsidRPr="0076363C" w:rsidRDefault="00735660" w:rsidP="00526AD8">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 xml:space="preserve">MDRAP Authorized </w:t>
      </w:r>
      <w:r w:rsidR="00E20AF0" w:rsidRPr="0076363C">
        <w:rPr>
          <w:rFonts w:ascii="Trebuchet MS" w:hAnsi="Trebuchet MS"/>
          <w:sz w:val="22"/>
          <w:szCs w:val="22"/>
        </w:rPr>
        <w:t>T</w:t>
      </w:r>
      <w:r w:rsidR="00CE57C5" w:rsidRPr="0076363C">
        <w:rPr>
          <w:rFonts w:ascii="Trebuchet MS" w:hAnsi="Trebuchet MS"/>
          <w:sz w:val="22"/>
          <w:szCs w:val="22"/>
        </w:rPr>
        <w:t xml:space="preserve">echnical </w:t>
      </w:r>
      <w:r w:rsidR="00E20AF0" w:rsidRPr="0076363C">
        <w:rPr>
          <w:rFonts w:ascii="Trebuchet MS" w:hAnsi="Trebuchet MS"/>
          <w:sz w:val="22"/>
          <w:szCs w:val="22"/>
        </w:rPr>
        <w:t xml:space="preserve">Expert </w:t>
      </w:r>
      <w:r w:rsidR="00E00DF5" w:rsidRPr="0076363C">
        <w:rPr>
          <w:rFonts w:ascii="Trebuchet MS" w:hAnsi="Trebuchet MS"/>
          <w:sz w:val="22"/>
          <w:szCs w:val="22"/>
        </w:rPr>
        <w:t xml:space="preserve">- </w:t>
      </w:r>
      <w:r w:rsidR="00CE57C5" w:rsidRPr="0076363C">
        <w:rPr>
          <w:rFonts w:ascii="Trebuchet MS" w:hAnsi="Trebuchet MS"/>
          <w:sz w:val="22"/>
          <w:szCs w:val="22"/>
        </w:rPr>
        <w:t xml:space="preserve">to </w:t>
      </w:r>
      <w:r w:rsidR="00AC2991" w:rsidRPr="0076363C">
        <w:rPr>
          <w:rFonts w:ascii="Trebuchet MS" w:hAnsi="Trebuchet MS"/>
          <w:sz w:val="22"/>
          <w:szCs w:val="22"/>
        </w:rPr>
        <w:t xml:space="preserve">conduct required </w:t>
      </w:r>
      <w:r w:rsidR="00CE57C5" w:rsidRPr="0076363C">
        <w:rPr>
          <w:rFonts w:ascii="Trebuchet MS" w:hAnsi="Trebuchet MS"/>
          <w:sz w:val="22"/>
          <w:szCs w:val="22"/>
        </w:rPr>
        <w:t xml:space="preserve">technical </w:t>
      </w:r>
      <w:r w:rsidR="00AC2991" w:rsidRPr="0076363C">
        <w:rPr>
          <w:rFonts w:ascii="Trebuchet MS" w:hAnsi="Trebuchet MS"/>
          <w:sz w:val="22"/>
          <w:szCs w:val="22"/>
        </w:rPr>
        <w:t xml:space="preserve">reviews </w:t>
      </w:r>
      <w:r w:rsidR="00CE57C5" w:rsidRPr="0076363C">
        <w:rPr>
          <w:rFonts w:ascii="Trebuchet MS" w:hAnsi="Trebuchet MS"/>
          <w:sz w:val="22"/>
          <w:szCs w:val="22"/>
        </w:rPr>
        <w:t xml:space="preserve">of </w:t>
      </w:r>
      <w:r w:rsidR="00AC2991" w:rsidRPr="0076363C">
        <w:rPr>
          <w:rFonts w:ascii="Trebuchet MS" w:hAnsi="Trebuchet MS"/>
          <w:sz w:val="22"/>
          <w:szCs w:val="22"/>
        </w:rPr>
        <w:t xml:space="preserve">existing </w:t>
      </w:r>
      <w:r w:rsidR="00CE57C5" w:rsidRPr="0076363C">
        <w:rPr>
          <w:rFonts w:ascii="Trebuchet MS" w:hAnsi="Trebuchet MS"/>
          <w:sz w:val="22"/>
          <w:szCs w:val="22"/>
        </w:rPr>
        <w:t>foundations</w:t>
      </w:r>
      <w:r w:rsidRPr="0076363C">
        <w:rPr>
          <w:rFonts w:ascii="Trebuchet MS" w:hAnsi="Trebuchet MS"/>
          <w:sz w:val="22"/>
          <w:szCs w:val="22"/>
        </w:rPr>
        <w:t xml:space="preserve"> on site</w:t>
      </w:r>
      <w:r w:rsidRPr="0076363C">
        <w:rPr>
          <w:rStyle w:val="FootnoteReference"/>
          <w:rFonts w:ascii="Trebuchet MS" w:hAnsi="Trebuchet MS"/>
          <w:sz w:val="22"/>
          <w:szCs w:val="22"/>
        </w:rPr>
        <w:footnoteReference w:id="24"/>
      </w:r>
      <w:r w:rsidR="00A53714" w:rsidRPr="0076363C">
        <w:rPr>
          <w:rFonts w:ascii="Trebuchet MS" w:hAnsi="Trebuchet MS"/>
          <w:sz w:val="22"/>
          <w:szCs w:val="22"/>
        </w:rPr>
        <w:t xml:space="preserve"> (1 person)</w:t>
      </w:r>
      <w:r w:rsidR="00CE57C5" w:rsidRPr="0076363C">
        <w:rPr>
          <w:rFonts w:ascii="Trebuchet MS" w:hAnsi="Trebuchet MS"/>
          <w:sz w:val="22"/>
          <w:szCs w:val="22"/>
          <w:lang w:val="en-GB"/>
        </w:rPr>
        <w:t>;</w:t>
      </w:r>
    </w:p>
    <w:p w14:paraId="22A35AFE" w14:textId="7EDEC40F" w:rsidR="008B5D56" w:rsidRPr="0076363C" w:rsidRDefault="005B5110"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 xml:space="preserve">Evaluation ANEVAR expert  - </w:t>
      </w:r>
      <w:r w:rsidR="001D019E" w:rsidRPr="0076363C">
        <w:rPr>
          <w:rFonts w:ascii="Trebuchet MS" w:hAnsi="Trebuchet MS"/>
          <w:sz w:val="22"/>
          <w:szCs w:val="22"/>
        </w:rPr>
        <w:t xml:space="preserve">Cost </w:t>
      </w:r>
      <w:r w:rsidR="00A53714" w:rsidRPr="0076363C">
        <w:rPr>
          <w:rFonts w:ascii="Trebuchet MS" w:hAnsi="Trebuchet MS"/>
          <w:sz w:val="22"/>
          <w:szCs w:val="22"/>
        </w:rPr>
        <w:t xml:space="preserve">of land </w:t>
      </w:r>
      <w:r w:rsidR="00C53A8D" w:rsidRPr="0076363C">
        <w:rPr>
          <w:rFonts w:ascii="Trebuchet MS" w:hAnsi="Trebuchet MS"/>
          <w:sz w:val="22"/>
          <w:szCs w:val="22"/>
        </w:rPr>
        <w:t xml:space="preserve">assessor </w:t>
      </w:r>
      <w:r w:rsidR="001D019E" w:rsidRPr="0076363C">
        <w:rPr>
          <w:rFonts w:ascii="Trebuchet MS" w:hAnsi="Trebuchet MS"/>
          <w:sz w:val="22"/>
          <w:szCs w:val="22"/>
        </w:rPr>
        <w:t>specialist</w:t>
      </w:r>
      <w:r w:rsidR="00A53714" w:rsidRPr="0076363C">
        <w:rPr>
          <w:rFonts w:ascii="Trebuchet MS" w:hAnsi="Trebuchet MS"/>
          <w:sz w:val="22"/>
          <w:szCs w:val="22"/>
        </w:rPr>
        <w:t xml:space="preserve"> (1 person)</w:t>
      </w:r>
    </w:p>
    <w:p w14:paraId="33FE5497" w14:textId="17CAF9F1" w:rsidR="00214613" w:rsidRPr="0076363C" w:rsidRDefault="00214613" w:rsidP="00063B61">
      <w:pPr>
        <w:pStyle w:val="BodyText"/>
        <w:numPr>
          <w:ilvl w:val="0"/>
          <w:numId w:val="12"/>
        </w:numPr>
        <w:spacing w:before="120" w:after="120"/>
        <w:rPr>
          <w:rFonts w:ascii="Trebuchet MS" w:hAnsi="Trebuchet MS" w:cs="Arial"/>
          <w:sz w:val="22"/>
          <w:szCs w:val="22"/>
        </w:rPr>
      </w:pPr>
      <w:r w:rsidRPr="0076363C">
        <w:rPr>
          <w:rFonts w:ascii="Trebuchet MS" w:hAnsi="Trebuchet MS" w:cs="Arial"/>
          <w:b/>
          <w:i/>
          <w:sz w:val="22"/>
          <w:szCs w:val="22"/>
        </w:rPr>
        <w:t>Non-key experts</w:t>
      </w:r>
      <w:r w:rsidR="00A53714" w:rsidRPr="0076363C">
        <w:rPr>
          <w:rFonts w:ascii="Trebuchet MS" w:hAnsi="Trebuchet MS" w:cs="Arial"/>
          <w:b/>
          <w:i/>
          <w:sz w:val="22"/>
          <w:szCs w:val="22"/>
        </w:rPr>
        <w:t xml:space="preserve"> (profiles)</w:t>
      </w:r>
      <w:r w:rsidRPr="0076363C">
        <w:rPr>
          <w:rFonts w:ascii="Trebuchet MS" w:hAnsi="Trebuchet MS" w:cs="Arial"/>
          <w:b/>
          <w:i/>
          <w:sz w:val="22"/>
          <w:szCs w:val="22"/>
        </w:rPr>
        <w:t>:</w:t>
      </w:r>
    </w:p>
    <w:p w14:paraId="54995787" w14:textId="495E9ED0" w:rsidR="00214613" w:rsidRPr="0076363C" w:rsidRDefault="00214613"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lastRenderedPageBreak/>
        <w:t xml:space="preserve">Architect with </w:t>
      </w:r>
      <w:r w:rsidR="00E00DF5" w:rsidRPr="0076363C">
        <w:rPr>
          <w:rFonts w:ascii="Trebuchet MS" w:hAnsi="Trebuchet MS"/>
          <w:sz w:val="22"/>
          <w:szCs w:val="22"/>
        </w:rPr>
        <w:t xml:space="preserve"> experience</w:t>
      </w:r>
      <w:r w:rsidR="001F26B5" w:rsidRPr="0076363C">
        <w:rPr>
          <w:rFonts w:ascii="Trebuchet MS" w:hAnsi="Trebuchet MS"/>
          <w:sz w:val="22"/>
          <w:szCs w:val="22"/>
        </w:rPr>
        <w:t xml:space="preserve"> in</w:t>
      </w:r>
      <w:r w:rsidR="00E00DF5" w:rsidRPr="0076363C">
        <w:rPr>
          <w:rFonts w:ascii="Trebuchet MS" w:hAnsi="Trebuchet MS"/>
          <w:sz w:val="22"/>
          <w:szCs w:val="22"/>
        </w:rPr>
        <w:t xml:space="preserve"> front-to-end design</w:t>
      </w:r>
      <w:r w:rsidRPr="0076363C">
        <w:rPr>
          <w:rFonts w:ascii="Trebuchet MS" w:hAnsi="Trebuchet MS"/>
          <w:sz w:val="22"/>
          <w:szCs w:val="22"/>
        </w:rPr>
        <w:t>, certified according to the Romanian law in force</w:t>
      </w:r>
      <w:r w:rsidR="00E00DF5" w:rsidRPr="0076363C">
        <w:rPr>
          <w:rFonts w:ascii="Trebuchet MS" w:hAnsi="Trebuchet MS"/>
          <w:sz w:val="22"/>
          <w:szCs w:val="22"/>
        </w:rPr>
        <w:t xml:space="preserve"> (2 persons); </w:t>
      </w:r>
    </w:p>
    <w:p w14:paraId="0E17A31D" w14:textId="77777777" w:rsidR="001F26B5" w:rsidRPr="0076363C" w:rsidRDefault="001F26B5" w:rsidP="001F26B5">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Landscape architect;</w:t>
      </w:r>
    </w:p>
    <w:p w14:paraId="67BA84D9" w14:textId="453FB61D" w:rsidR="007E2DE7" w:rsidRPr="0076363C" w:rsidRDefault="007E2DE7"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Civil engineer;</w:t>
      </w:r>
    </w:p>
    <w:p w14:paraId="0E838CBA" w14:textId="0D4F0EC2" w:rsidR="007E2DE7" w:rsidRPr="0076363C" w:rsidRDefault="00CE57C5"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Structural civil engineer</w:t>
      </w:r>
      <w:r w:rsidR="007E2DE7" w:rsidRPr="0076363C">
        <w:rPr>
          <w:rFonts w:ascii="Trebuchet MS" w:hAnsi="Trebuchet MS"/>
          <w:sz w:val="22"/>
          <w:szCs w:val="22"/>
        </w:rPr>
        <w:t xml:space="preserve"> with experience in construction</w:t>
      </w:r>
      <w:r w:rsidRPr="0076363C">
        <w:rPr>
          <w:rFonts w:ascii="Trebuchet MS" w:hAnsi="Trebuchet MS"/>
          <w:sz w:val="22"/>
          <w:szCs w:val="22"/>
        </w:rPr>
        <w:t>s</w:t>
      </w:r>
      <w:r w:rsidR="007E2DE7" w:rsidRPr="0076363C">
        <w:rPr>
          <w:rFonts w:ascii="Trebuchet MS" w:hAnsi="Trebuchet MS"/>
          <w:sz w:val="22"/>
          <w:szCs w:val="22"/>
        </w:rPr>
        <w:t>;</w:t>
      </w:r>
    </w:p>
    <w:p w14:paraId="40DA24B2" w14:textId="58D2F5D8" w:rsidR="00E20AF0" w:rsidRPr="0076363C" w:rsidRDefault="00E20AF0" w:rsidP="00063B61">
      <w:pPr>
        <w:pStyle w:val="BodyText"/>
        <w:numPr>
          <w:ilvl w:val="0"/>
          <w:numId w:val="2"/>
        </w:numPr>
        <w:tabs>
          <w:tab w:val="num" w:pos="709"/>
        </w:tabs>
        <w:spacing w:before="120" w:after="120"/>
        <w:ind w:left="709" w:hanging="283"/>
        <w:rPr>
          <w:rFonts w:ascii="Trebuchet MS" w:hAnsi="Trebuchet MS"/>
          <w:sz w:val="22"/>
          <w:szCs w:val="22"/>
        </w:rPr>
      </w:pPr>
      <w:r w:rsidRPr="0076363C">
        <w:rPr>
          <w:rFonts w:ascii="Trebuchet MS" w:hAnsi="Trebuchet MS"/>
          <w:sz w:val="22"/>
          <w:szCs w:val="22"/>
        </w:rPr>
        <w:t xml:space="preserve">Geo-technical engineer; </w:t>
      </w:r>
    </w:p>
    <w:p w14:paraId="4E252988" w14:textId="08ADDAA2" w:rsidR="007E2DE7" w:rsidRPr="0076363C" w:rsidRDefault="00214613" w:rsidP="00063B61">
      <w:pPr>
        <w:pStyle w:val="BodyText"/>
        <w:numPr>
          <w:ilvl w:val="0"/>
          <w:numId w:val="2"/>
        </w:numPr>
        <w:tabs>
          <w:tab w:val="num" w:pos="709"/>
        </w:tabs>
        <w:spacing w:before="120" w:after="120"/>
        <w:ind w:left="709" w:hanging="283"/>
        <w:rPr>
          <w:rFonts w:ascii="Trebuchet MS" w:hAnsi="Trebuchet MS" w:cs="Arial"/>
          <w:sz w:val="22"/>
          <w:szCs w:val="22"/>
        </w:rPr>
      </w:pPr>
      <w:r w:rsidRPr="0076363C">
        <w:rPr>
          <w:rFonts w:ascii="Trebuchet MS" w:hAnsi="Trebuchet MS"/>
          <w:sz w:val="22"/>
          <w:szCs w:val="22"/>
        </w:rPr>
        <w:t>Installation specialists with experience in sanitary, plumbing, electrical, HVAC, mechanical fields etc</w:t>
      </w:r>
      <w:r w:rsidR="002E0D67" w:rsidRPr="0076363C">
        <w:rPr>
          <w:rFonts w:ascii="Trebuchet MS" w:hAnsi="Trebuchet MS"/>
          <w:sz w:val="22"/>
          <w:szCs w:val="22"/>
        </w:rPr>
        <w:t>.</w:t>
      </w:r>
      <w:r w:rsidRPr="0076363C">
        <w:rPr>
          <w:rFonts w:ascii="Trebuchet MS" w:hAnsi="Trebuchet MS"/>
          <w:sz w:val="22"/>
          <w:szCs w:val="22"/>
        </w:rPr>
        <w:t xml:space="preserve"> (all requested specialties)</w:t>
      </w:r>
      <w:r w:rsidR="002B5E42" w:rsidRPr="0076363C">
        <w:rPr>
          <w:rFonts w:ascii="Trebuchet MS" w:hAnsi="Trebuchet MS"/>
          <w:sz w:val="22"/>
          <w:szCs w:val="22"/>
        </w:rPr>
        <w:t>;</w:t>
      </w:r>
    </w:p>
    <w:p w14:paraId="4741E35B" w14:textId="78C69874" w:rsidR="00E20AF0" w:rsidRPr="0076363C" w:rsidRDefault="00E20AF0" w:rsidP="00063B61">
      <w:pPr>
        <w:pStyle w:val="BodyText"/>
        <w:numPr>
          <w:ilvl w:val="0"/>
          <w:numId w:val="2"/>
        </w:numPr>
        <w:tabs>
          <w:tab w:val="num" w:pos="709"/>
        </w:tabs>
        <w:spacing w:before="120" w:after="120"/>
        <w:ind w:left="709" w:hanging="283"/>
        <w:rPr>
          <w:rFonts w:ascii="Trebuchet MS" w:hAnsi="Trebuchet MS" w:cs="Arial"/>
          <w:sz w:val="22"/>
          <w:szCs w:val="22"/>
        </w:rPr>
      </w:pPr>
      <w:proofErr w:type="spellStart"/>
      <w:r w:rsidRPr="0076363C">
        <w:rPr>
          <w:rFonts w:ascii="Trebuchet MS" w:hAnsi="Trebuchet MS"/>
          <w:sz w:val="22"/>
          <w:szCs w:val="22"/>
        </w:rPr>
        <w:t>It&amp;C</w:t>
      </w:r>
      <w:proofErr w:type="spellEnd"/>
      <w:r w:rsidRPr="0076363C">
        <w:rPr>
          <w:rFonts w:ascii="Trebuchet MS" w:hAnsi="Trebuchet MS"/>
          <w:sz w:val="22"/>
          <w:szCs w:val="22"/>
        </w:rPr>
        <w:t xml:space="preserve"> Engineer;</w:t>
      </w:r>
    </w:p>
    <w:p w14:paraId="302E3C28" w14:textId="6366057A" w:rsidR="00E20AF0" w:rsidRPr="0076363C" w:rsidRDefault="00E20AF0" w:rsidP="00063B61">
      <w:pPr>
        <w:pStyle w:val="BodyText"/>
        <w:numPr>
          <w:ilvl w:val="0"/>
          <w:numId w:val="2"/>
        </w:numPr>
        <w:tabs>
          <w:tab w:val="num" w:pos="709"/>
        </w:tabs>
        <w:spacing w:before="120" w:after="120"/>
        <w:ind w:left="709" w:hanging="283"/>
        <w:rPr>
          <w:rFonts w:ascii="Trebuchet MS" w:hAnsi="Trebuchet MS" w:cs="Arial"/>
          <w:sz w:val="22"/>
          <w:szCs w:val="22"/>
        </w:rPr>
      </w:pPr>
      <w:r w:rsidRPr="0076363C">
        <w:rPr>
          <w:rFonts w:ascii="Trebuchet MS" w:hAnsi="Trebuchet MS"/>
          <w:sz w:val="22"/>
          <w:szCs w:val="22"/>
        </w:rPr>
        <w:t>Cost estimate specialists (“</w:t>
      </w:r>
      <w:proofErr w:type="spellStart"/>
      <w:r w:rsidRPr="0076363C">
        <w:rPr>
          <w:rFonts w:ascii="Trebuchet MS" w:hAnsi="Trebuchet MS"/>
          <w:sz w:val="22"/>
          <w:szCs w:val="22"/>
        </w:rPr>
        <w:t>devizieri</w:t>
      </w:r>
      <w:proofErr w:type="spellEnd"/>
      <w:r w:rsidRPr="0076363C">
        <w:rPr>
          <w:rFonts w:ascii="Trebuchet MS" w:hAnsi="Trebuchet MS"/>
          <w:sz w:val="22"/>
          <w:szCs w:val="22"/>
        </w:rPr>
        <w:t>”)</w:t>
      </w:r>
      <w:r w:rsidR="001F26B5" w:rsidRPr="0076363C">
        <w:rPr>
          <w:rFonts w:ascii="Trebuchet MS" w:hAnsi="Trebuchet MS"/>
          <w:sz w:val="22"/>
          <w:szCs w:val="22"/>
        </w:rPr>
        <w:t>.</w:t>
      </w:r>
    </w:p>
    <w:p w14:paraId="5A985453" w14:textId="5C20766F" w:rsidR="00CC40F3" w:rsidRPr="0076363C" w:rsidRDefault="00214613" w:rsidP="00063B61">
      <w:pPr>
        <w:pStyle w:val="BodyText"/>
        <w:numPr>
          <w:ilvl w:val="0"/>
          <w:numId w:val="12"/>
        </w:numPr>
        <w:spacing w:before="120" w:after="120"/>
        <w:rPr>
          <w:rFonts w:ascii="Trebuchet MS" w:hAnsi="Trebuchet MS" w:cs="Arial"/>
          <w:sz w:val="22"/>
          <w:szCs w:val="22"/>
          <w:u w:val="single"/>
        </w:rPr>
      </w:pPr>
      <w:r w:rsidRPr="0076363C">
        <w:rPr>
          <w:rFonts w:ascii="Trebuchet MS" w:hAnsi="Trebuchet MS" w:cs="Arial"/>
          <w:b/>
          <w:i/>
          <w:sz w:val="22"/>
          <w:szCs w:val="22"/>
        </w:rPr>
        <w:t xml:space="preserve">Additional </w:t>
      </w:r>
      <w:r w:rsidR="0036389B" w:rsidRPr="0076363C">
        <w:rPr>
          <w:rFonts w:ascii="Trebuchet MS" w:hAnsi="Trebuchet MS" w:cs="Arial"/>
          <w:b/>
          <w:i/>
          <w:sz w:val="22"/>
          <w:szCs w:val="22"/>
        </w:rPr>
        <w:t>experts</w:t>
      </w:r>
      <w:r w:rsidRPr="0076363C">
        <w:rPr>
          <w:rFonts w:ascii="Trebuchet MS" w:hAnsi="Trebuchet MS" w:cs="Arial"/>
          <w:b/>
          <w:i/>
          <w:sz w:val="22"/>
          <w:szCs w:val="22"/>
        </w:rPr>
        <w:t xml:space="preserve"> (</w:t>
      </w:r>
      <w:r w:rsidR="004F272D" w:rsidRPr="0076363C">
        <w:rPr>
          <w:rFonts w:ascii="Trebuchet MS" w:hAnsi="Trebuchet MS" w:cs="Arial"/>
          <w:b/>
          <w:i/>
          <w:sz w:val="22"/>
          <w:szCs w:val="22"/>
        </w:rPr>
        <w:t xml:space="preserve">available if/ as </w:t>
      </w:r>
      <w:r w:rsidRPr="0076363C">
        <w:rPr>
          <w:rFonts w:ascii="Trebuchet MS" w:hAnsi="Trebuchet MS" w:cs="Arial"/>
          <w:b/>
          <w:i/>
          <w:sz w:val="22"/>
          <w:szCs w:val="22"/>
        </w:rPr>
        <w:t>request</w:t>
      </w:r>
      <w:r w:rsidR="004F272D" w:rsidRPr="0076363C">
        <w:rPr>
          <w:rFonts w:ascii="Trebuchet MS" w:hAnsi="Trebuchet MS" w:cs="Arial"/>
          <w:b/>
          <w:i/>
          <w:sz w:val="22"/>
          <w:szCs w:val="22"/>
        </w:rPr>
        <w:t>ed</w:t>
      </w:r>
      <w:r w:rsidRPr="0076363C">
        <w:rPr>
          <w:rFonts w:ascii="Trebuchet MS" w:hAnsi="Trebuchet MS" w:cs="Arial"/>
          <w:b/>
          <w:i/>
          <w:sz w:val="22"/>
          <w:szCs w:val="22"/>
        </w:rPr>
        <w:t>)</w:t>
      </w:r>
      <w:r w:rsidR="0036389B" w:rsidRPr="0076363C">
        <w:rPr>
          <w:rFonts w:ascii="Trebuchet MS" w:hAnsi="Trebuchet MS" w:cs="Arial"/>
          <w:b/>
          <w:i/>
          <w:sz w:val="22"/>
          <w:szCs w:val="22"/>
        </w:rPr>
        <w:t xml:space="preserve">: </w:t>
      </w:r>
      <w:r w:rsidR="0036389B" w:rsidRPr="0076363C">
        <w:rPr>
          <w:rFonts w:ascii="Trebuchet MS" w:hAnsi="Trebuchet MS" w:cs="Arial"/>
          <w:sz w:val="22"/>
          <w:szCs w:val="22"/>
        </w:rPr>
        <w:t xml:space="preserve">that will comprise </w:t>
      </w:r>
      <w:r w:rsidR="00481A64" w:rsidRPr="0076363C">
        <w:rPr>
          <w:rFonts w:ascii="Trebuchet MS" w:hAnsi="Trebuchet MS" w:cs="Arial"/>
          <w:i/>
          <w:sz w:val="22"/>
          <w:szCs w:val="22"/>
        </w:rPr>
        <w:t>approximately 9</w:t>
      </w:r>
      <w:r w:rsidR="0036389B" w:rsidRPr="0076363C">
        <w:rPr>
          <w:rFonts w:ascii="Trebuchet MS" w:hAnsi="Trebuchet MS" w:cs="Arial"/>
          <w:i/>
          <w:sz w:val="22"/>
          <w:szCs w:val="22"/>
        </w:rPr>
        <w:t xml:space="preserve"> experts</w:t>
      </w:r>
      <w:r w:rsidR="0036389B" w:rsidRPr="0076363C">
        <w:rPr>
          <w:rFonts w:ascii="Trebuchet MS" w:hAnsi="Trebuchet MS" w:cs="Arial"/>
          <w:sz w:val="22"/>
          <w:szCs w:val="22"/>
        </w:rPr>
        <w:t xml:space="preserve"> which shall be decided by the Consultant, according to its expertise and professional experience, to best suited the project needs and in acc</w:t>
      </w:r>
      <w:r w:rsidR="00CB1ABD" w:rsidRPr="0076363C">
        <w:rPr>
          <w:rFonts w:ascii="Trebuchet MS" w:hAnsi="Trebuchet MS" w:cs="Arial"/>
          <w:sz w:val="22"/>
          <w:szCs w:val="22"/>
        </w:rPr>
        <w:t xml:space="preserve">ordance with legal requirements. </w:t>
      </w:r>
      <w:r w:rsidR="00E7054D" w:rsidRPr="0076363C">
        <w:rPr>
          <w:rFonts w:ascii="Trebuchet MS" w:hAnsi="Trebuchet MS" w:cs="Arial"/>
          <w:sz w:val="22"/>
          <w:szCs w:val="22"/>
        </w:rPr>
        <w:t xml:space="preserve">Among the specialties to be covered </w:t>
      </w:r>
      <w:r w:rsidR="00CC40F3" w:rsidRPr="0076363C">
        <w:rPr>
          <w:rFonts w:ascii="Trebuchet MS" w:hAnsi="Trebuchet MS" w:cs="Arial"/>
          <w:sz w:val="22"/>
          <w:szCs w:val="22"/>
        </w:rPr>
        <w:t>by the additional pool of experts</w:t>
      </w:r>
      <w:r w:rsidR="009A4AD7" w:rsidRPr="0076363C">
        <w:rPr>
          <w:rFonts w:ascii="Trebuchet MS" w:hAnsi="Trebuchet MS" w:cs="Arial"/>
          <w:sz w:val="22"/>
          <w:szCs w:val="22"/>
        </w:rPr>
        <w:t xml:space="preserve">: </w:t>
      </w:r>
      <w:r w:rsidR="001F26B5" w:rsidRPr="0076363C">
        <w:rPr>
          <w:rFonts w:ascii="Trebuchet MS" w:hAnsi="Trebuchet MS"/>
          <w:sz w:val="22"/>
          <w:szCs w:val="22"/>
        </w:rPr>
        <w:t>Sustainable design expert</w:t>
      </w:r>
      <w:r w:rsidR="00D1725F" w:rsidRPr="0076363C">
        <w:rPr>
          <w:rFonts w:ascii="Trebuchet MS" w:hAnsi="Trebuchet MS"/>
          <w:sz w:val="22"/>
          <w:szCs w:val="22"/>
        </w:rPr>
        <w:t>;</w:t>
      </w:r>
      <w:r w:rsidR="001F26B5" w:rsidRPr="0076363C">
        <w:rPr>
          <w:rFonts w:ascii="Trebuchet MS" w:hAnsi="Trebuchet MS"/>
          <w:sz w:val="22"/>
          <w:szCs w:val="22"/>
        </w:rPr>
        <w:t xml:space="preserve"> </w:t>
      </w:r>
      <w:r w:rsidR="009A4AD7" w:rsidRPr="0076363C">
        <w:rPr>
          <w:rFonts w:ascii="Trebuchet MS" w:hAnsi="Trebuchet MS"/>
          <w:sz w:val="22"/>
          <w:szCs w:val="22"/>
        </w:rPr>
        <w:t>Procurement/Contract specialist with experience in FIDIC conditions of contract</w:t>
      </w:r>
      <w:r w:rsidR="00D1725F" w:rsidRPr="0076363C">
        <w:rPr>
          <w:rFonts w:ascii="Trebuchet MS" w:hAnsi="Trebuchet MS"/>
          <w:sz w:val="22"/>
          <w:szCs w:val="22"/>
        </w:rPr>
        <w:t xml:space="preserve">; specialist in considerations of </w:t>
      </w:r>
      <w:r w:rsidR="00D1725F" w:rsidRPr="0076363C">
        <w:rPr>
          <w:rFonts w:ascii="Trebuchet MS" w:hAnsi="Trebuchet MS"/>
          <w:iCs/>
          <w:sz w:val="22"/>
          <w:szCs w:val="22"/>
        </w:rPr>
        <w:t>f</w:t>
      </w:r>
      <w:r w:rsidR="00E20AF0" w:rsidRPr="0076363C">
        <w:rPr>
          <w:rFonts w:ascii="Trebuchet MS" w:hAnsi="Trebuchet MS"/>
          <w:iCs/>
          <w:sz w:val="22"/>
          <w:szCs w:val="22"/>
        </w:rPr>
        <w:t>ire protection</w:t>
      </w:r>
      <w:r w:rsidR="00D1725F" w:rsidRPr="0076363C">
        <w:rPr>
          <w:rFonts w:ascii="Trebuchet MS" w:hAnsi="Trebuchet MS"/>
          <w:iCs/>
          <w:sz w:val="22"/>
          <w:szCs w:val="22"/>
        </w:rPr>
        <w:t xml:space="preserve"> into site and building design; </w:t>
      </w:r>
      <w:r w:rsidR="00BC4BE5" w:rsidRPr="0076363C">
        <w:rPr>
          <w:rFonts w:ascii="Trebuchet MS" w:hAnsi="Trebuchet MS"/>
          <w:iCs/>
          <w:sz w:val="22"/>
          <w:szCs w:val="22"/>
        </w:rPr>
        <w:t>specialist in design and installation of building s</w:t>
      </w:r>
      <w:r w:rsidR="00E20AF0" w:rsidRPr="0076363C">
        <w:rPr>
          <w:rFonts w:ascii="Trebuchet MS" w:hAnsi="Trebuchet MS"/>
          <w:iCs/>
          <w:sz w:val="22"/>
          <w:szCs w:val="22"/>
        </w:rPr>
        <w:t>ecurity systems</w:t>
      </w:r>
      <w:r w:rsidR="00D1725F" w:rsidRPr="0076363C">
        <w:rPr>
          <w:rFonts w:ascii="Trebuchet MS" w:hAnsi="Trebuchet MS"/>
          <w:iCs/>
          <w:sz w:val="22"/>
          <w:szCs w:val="22"/>
        </w:rPr>
        <w:t>; t</w:t>
      </w:r>
      <w:r w:rsidR="00E20AF0" w:rsidRPr="0076363C">
        <w:rPr>
          <w:rFonts w:ascii="Trebuchet MS" w:hAnsi="Trebuchet MS"/>
          <w:iCs/>
          <w:sz w:val="22"/>
          <w:szCs w:val="22"/>
        </w:rPr>
        <w:t>opographical</w:t>
      </w:r>
      <w:r w:rsidR="00D1725F" w:rsidRPr="0076363C">
        <w:rPr>
          <w:rFonts w:ascii="Trebuchet MS" w:hAnsi="Trebuchet MS"/>
          <w:iCs/>
          <w:sz w:val="22"/>
          <w:szCs w:val="22"/>
        </w:rPr>
        <w:t xml:space="preserve"> specialist</w:t>
      </w:r>
      <w:r w:rsidR="009A4AD7" w:rsidRPr="0076363C">
        <w:rPr>
          <w:rFonts w:ascii="Trebuchet MS" w:hAnsi="Trebuchet MS"/>
          <w:sz w:val="22"/>
          <w:szCs w:val="22"/>
        </w:rPr>
        <w:t>.</w:t>
      </w:r>
    </w:p>
    <w:p w14:paraId="279590C2" w14:textId="77777777" w:rsidR="00FC0926" w:rsidRPr="0076363C" w:rsidRDefault="00FC0926" w:rsidP="00E31C71">
      <w:pPr>
        <w:pStyle w:val="BodyTextIndent"/>
        <w:spacing w:before="120"/>
        <w:ind w:left="0"/>
        <w:jc w:val="both"/>
        <w:rPr>
          <w:rFonts w:ascii="Trebuchet MS" w:hAnsi="Trebuchet MS"/>
          <w:b/>
          <w:sz w:val="22"/>
          <w:szCs w:val="22"/>
          <w:lang w:val="en-US"/>
        </w:rPr>
      </w:pPr>
    </w:p>
    <w:p w14:paraId="3AA6B92E" w14:textId="66489CDA" w:rsidR="00E31C71" w:rsidRPr="0076363C" w:rsidRDefault="00E31C71" w:rsidP="00E31C71">
      <w:pPr>
        <w:pStyle w:val="BodyTextIndent"/>
        <w:spacing w:before="120"/>
        <w:ind w:left="0"/>
        <w:jc w:val="both"/>
        <w:rPr>
          <w:rFonts w:ascii="Trebuchet MS" w:hAnsi="Trebuchet MS"/>
          <w:b/>
          <w:sz w:val="22"/>
          <w:szCs w:val="22"/>
          <w:lang w:val="en-US"/>
        </w:rPr>
      </w:pPr>
      <w:r w:rsidRPr="0076363C">
        <w:rPr>
          <w:rFonts w:ascii="Trebuchet MS" w:hAnsi="Trebuchet MS"/>
          <w:b/>
          <w:sz w:val="22"/>
          <w:szCs w:val="22"/>
          <w:lang w:val="en-US"/>
        </w:rPr>
        <w:t xml:space="preserve">Qualifications and Experience of </w:t>
      </w:r>
      <w:r w:rsidR="000B45AF" w:rsidRPr="0076363C">
        <w:rPr>
          <w:rFonts w:ascii="Trebuchet MS" w:hAnsi="Trebuchet MS"/>
          <w:b/>
          <w:sz w:val="22"/>
          <w:szCs w:val="22"/>
          <w:lang w:val="en-US"/>
        </w:rPr>
        <w:t>personnel</w:t>
      </w:r>
      <w:r w:rsidRPr="0076363C">
        <w:rPr>
          <w:rFonts w:ascii="Trebuchet MS" w:hAnsi="Trebuchet MS"/>
          <w:b/>
          <w:sz w:val="22"/>
          <w:szCs w:val="22"/>
          <w:lang w:val="en-US"/>
        </w:rPr>
        <w:t>:</w:t>
      </w:r>
    </w:p>
    <w:p w14:paraId="0AB650A8" w14:textId="0F41015F" w:rsidR="000B45AF" w:rsidRPr="0076363C" w:rsidRDefault="000B45AF" w:rsidP="00E31C71">
      <w:pPr>
        <w:pStyle w:val="BodyTextIndent"/>
        <w:spacing w:before="120"/>
        <w:ind w:left="0"/>
        <w:jc w:val="both"/>
        <w:rPr>
          <w:rFonts w:ascii="Trebuchet MS" w:hAnsi="Trebuchet MS"/>
          <w:b/>
          <w:sz w:val="22"/>
          <w:szCs w:val="22"/>
          <w:u w:val="single"/>
          <w:lang w:val="en-US"/>
        </w:rPr>
      </w:pPr>
      <w:r w:rsidRPr="0076363C">
        <w:rPr>
          <w:rFonts w:ascii="Trebuchet MS" w:hAnsi="Trebuchet MS"/>
          <w:b/>
          <w:sz w:val="22"/>
          <w:szCs w:val="22"/>
          <w:u w:val="single"/>
          <w:lang w:val="en-US"/>
        </w:rPr>
        <w:t>Key experts</w:t>
      </w:r>
    </w:p>
    <w:p w14:paraId="4BC65F58" w14:textId="41273782" w:rsidR="00BA6B29" w:rsidRPr="0076363C" w:rsidRDefault="00EE47E0" w:rsidP="00BA6B29">
      <w:pPr>
        <w:spacing w:after="120"/>
        <w:jc w:val="both"/>
        <w:rPr>
          <w:rFonts w:ascii="Trebuchet MS" w:hAnsi="Trebuchet MS" w:cs="Arial"/>
          <w:b/>
          <w:i/>
          <w:sz w:val="22"/>
          <w:szCs w:val="22"/>
        </w:rPr>
      </w:pPr>
      <w:r w:rsidRPr="0076363C">
        <w:rPr>
          <w:rFonts w:ascii="Trebuchet MS" w:hAnsi="Trebuchet MS" w:cs="Arial"/>
          <w:b/>
          <w:i/>
          <w:sz w:val="22"/>
          <w:szCs w:val="22"/>
        </w:rPr>
        <w:t>Team leader (1 key expert)</w:t>
      </w:r>
    </w:p>
    <w:p w14:paraId="14449760" w14:textId="77777777" w:rsidR="00BA6B29" w:rsidRPr="0076363C" w:rsidRDefault="00BA6B29" w:rsidP="00BA6B29">
      <w:pPr>
        <w:spacing w:after="120"/>
        <w:ind w:firstLine="450"/>
        <w:rPr>
          <w:rFonts w:ascii="Trebuchet MS" w:hAnsi="Trebuchet MS" w:cs="Arial"/>
          <w:iCs/>
          <w:sz w:val="22"/>
          <w:szCs w:val="22"/>
        </w:rPr>
      </w:pPr>
      <w:r w:rsidRPr="0076363C">
        <w:rPr>
          <w:rFonts w:ascii="Trebuchet MS" w:hAnsi="Trebuchet MS" w:cs="Arial"/>
          <w:iCs/>
          <w:sz w:val="22"/>
          <w:szCs w:val="22"/>
        </w:rPr>
        <w:t>Education and General Professional experience:</w:t>
      </w:r>
    </w:p>
    <w:p w14:paraId="267000A3"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University Degree in Architecture</w:t>
      </w:r>
    </w:p>
    <w:p w14:paraId="31D540FC"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sz w:val="22"/>
          <w:szCs w:val="22"/>
        </w:rPr>
        <w:t>at least 10 years relevant professional experience (post-graduation) of site-based design and/or civil constructions</w:t>
      </w:r>
    </w:p>
    <w:p w14:paraId="5D2AE03B" w14:textId="77777777" w:rsidR="00BA6B29" w:rsidRPr="0076363C" w:rsidRDefault="00BA6B29" w:rsidP="00BA6B29">
      <w:pPr>
        <w:spacing w:after="120"/>
        <w:ind w:firstLine="450"/>
        <w:rPr>
          <w:rFonts w:ascii="Trebuchet MS" w:hAnsi="Trebuchet MS" w:cs="Arial"/>
          <w:iCs/>
          <w:sz w:val="22"/>
          <w:szCs w:val="22"/>
        </w:rPr>
      </w:pPr>
      <w:r w:rsidRPr="0076363C">
        <w:rPr>
          <w:rFonts w:ascii="Trebuchet MS" w:hAnsi="Trebuchet MS" w:cs="Arial"/>
          <w:iCs/>
          <w:sz w:val="22"/>
          <w:szCs w:val="22"/>
        </w:rPr>
        <w:t>Specific Professional experience:</w:t>
      </w:r>
    </w:p>
    <w:p w14:paraId="50E92BB9"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professional experience in the field of at least 5 full project designs;</w:t>
      </w:r>
    </w:p>
    <w:p w14:paraId="1C3F2E74"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coordination of at least 2 design projects as Main architect;</w:t>
      </w:r>
    </w:p>
    <w:p w14:paraId="4A236AD6" w14:textId="71133225"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professional experience in the field of at least 1 project design for judicial system institutions national or European</w:t>
      </w:r>
      <w:r w:rsidR="00E83C3A" w:rsidRPr="0076363C">
        <w:rPr>
          <w:rFonts w:ascii="Trebuchet MS" w:hAnsi="Trebuchet MS" w:cs="Arial"/>
          <w:iCs/>
          <w:sz w:val="22"/>
          <w:szCs w:val="22"/>
        </w:rPr>
        <w:t xml:space="preserve"> or international</w:t>
      </w:r>
      <w:r w:rsidRPr="0076363C">
        <w:rPr>
          <w:rFonts w:ascii="Trebuchet MS" w:hAnsi="Trebuchet MS" w:cs="Arial"/>
          <w:iCs/>
          <w:sz w:val="22"/>
          <w:szCs w:val="22"/>
        </w:rPr>
        <w:t>;</w:t>
      </w:r>
    </w:p>
    <w:p w14:paraId="7120FC0F" w14:textId="4BC61890" w:rsidR="000D52FC" w:rsidRPr="0076363C" w:rsidRDefault="000D52FC"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 xml:space="preserve">International experience is </w:t>
      </w:r>
      <w:r w:rsidR="00D423FF" w:rsidRPr="0076363C">
        <w:rPr>
          <w:rFonts w:ascii="Trebuchet MS" w:hAnsi="Trebuchet MS" w:cs="Arial"/>
          <w:iCs/>
          <w:sz w:val="22"/>
          <w:szCs w:val="22"/>
        </w:rPr>
        <w:t xml:space="preserve">preferred </w:t>
      </w:r>
      <w:r w:rsidR="00AA618D" w:rsidRPr="0076363C">
        <w:rPr>
          <w:rFonts w:ascii="Trebuchet MS" w:hAnsi="Trebuchet MS" w:cs="Arial"/>
          <w:iCs/>
          <w:sz w:val="22"/>
          <w:szCs w:val="22"/>
        </w:rPr>
        <w:t xml:space="preserve">but not mandatory </w:t>
      </w:r>
    </w:p>
    <w:p w14:paraId="294A5A99" w14:textId="0B80C0AA" w:rsidR="00BA6B29" w:rsidRPr="0076363C" w:rsidRDefault="00EE47E0" w:rsidP="00BA6B29">
      <w:pPr>
        <w:spacing w:after="120"/>
        <w:jc w:val="both"/>
        <w:rPr>
          <w:rFonts w:ascii="Trebuchet MS" w:hAnsi="Trebuchet MS" w:cs="Arial"/>
          <w:b/>
          <w:i/>
          <w:sz w:val="22"/>
          <w:szCs w:val="22"/>
        </w:rPr>
      </w:pPr>
      <w:r w:rsidRPr="0076363C">
        <w:rPr>
          <w:rFonts w:ascii="Trebuchet MS" w:hAnsi="Trebuchet MS" w:cs="Arial"/>
          <w:b/>
          <w:i/>
          <w:sz w:val="22"/>
          <w:szCs w:val="22"/>
        </w:rPr>
        <w:t>Architect</w:t>
      </w:r>
      <w:r w:rsidR="00BA6B29" w:rsidRPr="0076363C">
        <w:rPr>
          <w:rFonts w:ascii="Trebuchet MS" w:hAnsi="Trebuchet MS" w:cs="Arial"/>
          <w:b/>
          <w:i/>
          <w:sz w:val="22"/>
          <w:szCs w:val="22"/>
        </w:rPr>
        <w:t xml:space="preserve"> (3 key experts)</w:t>
      </w:r>
    </w:p>
    <w:p w14:paraId="24827AB2" w14:textId="77777777" w:rsidR="00BA6B29" w:rsidRPr="0076363C" w:rsidRDefault="00BA6B29" w:rsidP="00BA6B29">
      <w:pPr>
        <w:spacing w:after="120"/>
        <w:ind w:firstLine="450"/>
        <w:rPr>
          <w:rFonts w:ascii="Trebuchet MS" w:hAnsi="Trebuchet MS" w:cs="Arial"/>
          <w:iCs/>
          <w:sz w:val="22"/>
          <w:szCs w:val="22"/>
        </w:rPr>
      </w:pPr>
      <w:r w:rsidRPr="0076363C">
        <w:rPr>
          <w:rFonts w:ascii="Trebuchet MS" w:hAnsi="Trebuchet MS" w:cs="Arial"/>
          <w:iCs/>
          <w:sz w:val="22"/>
          <w:szCs w:val="22"/>
        </w:rPr>
        <w:t>Education and General Professional experience:</w:t>
      </w:r>
    </w:p>
    <w:p w14:paraId="3CA9D3B5"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University Degree in Architecture</w:t>
      </w:r>
    </w:p>
    <w:p w14:paraId="5A2BA6D0"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sz w:val="22"/>
          <w:szCs w:val="22"/>
        </w:rPr>
        <w:t>at least 7 years relevant professional experience (post-graduation) of site-based design and/or civil constructions</w:t>
      </w:r>
    </w:p>
    <w:p w14:paraId="57AB4E28" w14:textId="77777777" w:rsidR="00BA6B29" w:rsidRPr="0076363C" w:rsidRDefault="00BA6B29" w:rsidP="00BA6B29">
      <w:pPr>
        <w:spacing w:after="120"/>
        <w:ind w:firstLine="450"/>
        <w:rPr>
          <w:rFonts w:ascii="Trebuchet MS" w:hAnsi="Trebuchet MS" w:cs="Arial"/>
          <w:iCs/>
          <w:sz w:val="22"/>
          <w:szCs w:val="22"/>
        </w:rPr>
      </w:pPr>
      <w:r w:rsidRPr="0076363C">
        <w:rPr>
          <w:rFonts w:ascii="Trebuchet MS" w:hAnsi="Trebuchet MS" w:cs="Arial"/>
          <w:iCs/>
          <w:sz w:val="22"/>
          <w:szCs w:val="22"/>
        </w:rPr>
        <w:t>Specific Professional experience:</w:t>
      </w:r>
    </w:p>
    <w:p w14:paraId="61E23124" w14:textId="0809C6D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professional experience in the field of at least 3 full project designs;</w:t>
      </w:r>
    </w:p>
    <w:p w14:paraId="3D841F66" w14:textId="77777777" w:rsidR="00BA6B29" w:rsidRPr="0076363C" w:rsidRDefault="00BA6B29"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coordination of at least 1 design project as Main architect;</w:t>
      </w:r>
    </w:p>
    <w:p w14:paraId="10B5666C" w14:textId="5B2962E0" w:rsidR="00BA6B29" w:rsidRPr="0076363C" w:rsidRDefault="000D52FC" w:rsidP="00BA6B29">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lastRenderedPageBreak/>
        <w:t xml:space="preserve">at least 1 architect should be </w:t>
      </w:r>
      <w:r w:rsidR="00BA6B29" w:rsidRPr="0076363C">
        <w:rPr>
          <w:rFonts w:ascii="Trebuchet MS" w:hAnsi="Trebuchet MS" w:cs="Arial"/>
          <w:iCs/>
          <w:sz w:val="22"/>
          <w:szCs w:val="22"/>
        </w:rPr>
        <w:t>member of OAR (Romanian Architects Order) with authorized signature;</w:t>
      </w:r>
    </w:p>
    <w:p w14:paraId="7A1DD8D4" w14:textId="2D46E293" w:rsidR="002958E3" w:rsidRPr="0076363C" w:rsidRDefault="00BA6B29" w:rsidP="00DC496D">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professional experience in the field of at least 1 project design f</w:t>
      </w:r>
      <w:r w:rsidR="002958E3" w:rsidRPr="0076363C">
        <w:rPr>
          <w:rFonts w:ascii="Trebuchet MS" w:hAnsi="Trebuchet MS" w:cs="Arial"/>
          <w:iCs/>
          <w:sz w:val="22"/>
          <w:szCs w:val="22"/>
        </w:rPr>
        <w:t>or public buildings</w:t>
      </w:r>
      <w:r w:rsidR="00DC496D" w:rsidRPr="0076363C">
        <w:rPr>
          <w:rFonts w:ascii="Trebuchet MS" w:hAnsi="Trebuchet MS" w:cs="Arial"/>
          <w:iCs/>
          <w:sz w:val="22"/>
          <w:szCs w:val="22"/>
        </w:rPr>
        <w:t xml:space="preserve"> for judiciary system </w:t>
      </w:r>
      <w:r w:rsidR="002958E3" w:rsidRPr="0076363C">
        <w:rPr>
          <w:rFonts w:ascii="Trebuchet MS" w:hAnsi="Trebuchet MS" w:cs="Arial"/>
          <w:iCs/>
          <w:sz w:val="22"/>
          <w:szCs w:val="22"/>
        </w:rPr>
        <w:t xml:space="preserve"> </w:t>
      </w:r>
      <w:r w:rsidR="00DC496D" w:rsidRPr="0076363C">
        <w:rPr>
          <w:rFonts w:ascii="Trebuchet MS" w:hAnsi="Trebuchet MS"/>
          <w:sz w:val="22"/>
          <w:szCs w:val="22"/>
        </w:rPr>
        <w:t xml:space="preserve">(prosecutor’s offices or courts of law) </w:t>
      </w:r>
      <w:r w:rsidR="002958E3" w:rsidRPr="0076363C">
        <w:rPr>
          <w:rFonts w:ascii="Trebuchet MS" w:hAnsi="Trebuchet MS" w:cs="Arial"/>
          <w:iCs/>
          <w:sz w:val="22"/>
          <w:szCs w:val="22"/>
        </w:rPr>
        <w:t>represents an advantage</w:t>
      </w:r>
      <w:r w:rsidR="005B5110" w:rsidRPr="0076363C">
        <w:rPr>
          <w:rFonts w:ascii="Trebuchet MS" w:hAnsi="Trebuchet MS" w:cs="Arial"/>
          <w:iCs/>
          <w:sz w:val="22"/>
          <w:szCs w:val="22"/>
        </w:rPr>
        <w:t xml:space="preserve"> and not a mandatory requirement</w:t>
      </w:r>
    </w:p>
    <w:p w14:paraId="0877A490" w14:textId="116FBF23" w:rsidR="00E83C3A" w:rsidRPr="0076363C" w:rsidRDefault="001E3315" w:rsidP="00DC496D">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International</w:t>
      </w:r>
      <w:r w:rsidR="00E83C3A" w:rsidRPr="0076363C">
        <w:rPr>
          <w:rFonts w:ascii="Trebuchet MS" w:hAnsi="Trebuchet MS" w:cs="Arial"/>
          <w:iCs/>
          <w:sz w:val="22"/>
          <w:szCs w:val="22"/>
        </w:rPr>
        <w:t xml:space="preserve"> experience </w:t>
      </w:r>
      <w:r w:rsidR="00D423FF" w:rsidRPr="0076363C">
        <w:rPr>
          <w:rFonts w:ascii="Trebuchet MS" w:hAnsi="Trebuchet MS" w:cs="Arial"/>
          <w:iCs/>
          <w:sz w:val="22"/>
          <w:szCs w:val="22"/>
        </w:rPr>
        <w:t xml:space="preserve">is preferred </w:t>
      </w:r>
      <w:r w:rsidR="00AA618D" w:rsidRPr="0076363C">
        <w:rPr>
          <w:rFonts w:ascii="Trebuchet MS" w:hAnsi="Trebuchet MS" w:cs="Arial"/>
          <w:iCs/>
          <w:sz w:val="22"/>
          <w:szCs w:val="22"/>
        </w:rPr>
        <w:t xml:space="preserve">but not </w:t>
      </w:r>
      <w:r w:rsidR="00D423FF" w:rsidRPr="0076363C">
        <w:rPr>
          <w:rFonts w:ascii="Trebuchet MS" w:hAnsi="Trebuchet MS" w:cs="Arial"/>
          <w:iCs/>
          <w:sz w:val="22"/>
          <w:szCs w:val="22"/>
        </w:rPr>
        <w:t>required</w:t>
      </w:r>
      <w:r w:rsidR="000D52FC" w:rsidRPr="0076363C">
        <w:rPr>
          <w:rFonts w:ascii="Trebuchet MS" w:hAnsi="Trebuchet MS" w:cs="Arial"/>
          <w:iCs/>
          <w:sz w:val="22"/>
          <w:szCs w:val="22"/>
        </w:rPr>
        <w:t xml:space="preserve"> </w:t>
      </w:r>
    </w:p>
    <w:p w14:paraId="3028527E" w14:textId="3207B338" w:rsidR="00BA6B29" w:rsidRPr="0076363C" w:rsidRDefault="00EE47E0" w:rsidP="00BA6B29">
      <w:pPr>
        <w:spacing w:after="120"/>
        <w:jc w:val="both"/>
        <w:rPr>
          <w:rFonts w:ascii="Trebuchet MS" w:hAnsi="Trebuchet MS" w:cs="Arial"/>
          <w:b/>
          <w:bCs/>
          <w:i/>
          <w:iCs/>
          <w:sz w:val="22"/>
          <w:szCs w:val="22"/>
        </w:rPr>
      </w:pPr>
      <w:r w:rsidRPr="0076363C">
        <w:rPr>
          <w:rFonts w:ascii="Trebuchet MS" w:hAnsi="Trebuchet MS" w:cs="Arial"/>
          <w:b/>
          <w:bCs/>
          <w:i/>
          <w:iCs/>
          <w:sz w:val="22"/>
          <w:szCs w:val="22"/>
        </w:rPr>
        <w:t xml:space="preserve">Urban Architect </w:t>
      </w:r>
      <w:r w:rsidR="00BA6B29" w:rsidRPr="0076363C">
        <w:rPr>
          <w:rFonts w:ascii="Trebuchet MS" w:hAnsi="Trebuchet MS" w:cs="Arial"/>
          <w:b/>
          <w:bCs/>
          <w:i/>
          <w:iCs/>
          <w:sz w:val="22"/>
          <w:szCs w:val="22"/>
        </w:rPr>
        <w:t>(1 key expert)</w:t>
      </w:r>
    </w:p>
    <w:p w14:paraId="15F1853E" w14:textId="77777777" w:rsidR="00BA6B29" w:rsidRPr="0076363C" w:rsidRDefault="00BA6B29" w:rsidP="00BA6B29">
      <w:pPr>
        <w:spacing w:after="120"/>
        <w:ind w:firstLine="450"/>
        <w:rPr>
          <w:rFonts w:ascii="Trebuchet MS" w:hAnsi="Trebuchet MS" w:cs="Arial"/>
          <w:sz w:val="22"/>
          <w:szCs w:val="22"/>
        </w:rPr>
      </w:pPr>
      <w:r w:rsidRPr="0076363C">
        <w:rPr>
          <w:rFonts w:ascii="Trebuchet MS" w:hAnsi="Trebuchet MS" w:cs="Arial"/>
          <w:sz w:val="22"/>
          <w:szCs w:val="22"/>
        </w:rPr>
        <w:t>Education and General Professional experience:</w:t>
      </w:r>
    </w:p>
    <w:p w14:paraId="6D914A5A" w14:textId="77777777" w:rsidR="00BA6B29" w:rsidRPr="0076363C" w:rsidRDefault="00BA6B29" w:rsidP="00BA6B29">
      <w:pPr>
        <w:numPr>
          <w:ilvl w:val="0"/>
          <w:numId w:val="20"/>
        </w:numPr>
        <w:spacing w:after="120"/>
        <w:jc w:val="both"/>
        <w:rPr>
          <w:rFonts w:ascii="Trebuchet MS" w:hAnsi="Trebuchet MS" w:cs="Arial"/>
          <w:sz w:val="22"/>
          <w:szCs w:val="22"/>
        </w:rPr>
      </w:pPr>
      <w:r w:rsidRPr="0076363C">
        <w:rPr>
          <w:rFonts w:ascii="Trebuchet MS" w:hAnsi="Trebuchet MS" w:cs="Arial"/>
          <w:sz w:val="22"/>
          <w:szCs w:val="22"/>
        </w:rPr>
        <w:t>University Degree in Architecture with urban specialization or University Degree in Urban Planning, registered in RUR (Romanian Urban Register) with the legal competence to endorse PUD (Detailed Urban Plan) documentation</w:t>
      </w:r>
    </w:p>
    <w:p w14:paraId="79DE4CB0" w14:textId="77777777" w:rsidR="00BA6B29" w:rsidRPr="0076363C" w:rsidRDefault="00BA6B29" w:rsidP="00BA6B29">
      <w:pPr>
        <w:numPr>
          <w:ilvl w:val="0"/>
          <w:numId w:val="20"/>
        </w:numPr>
        <w:spacing w:after="120"/>
        <w:jc w:val="both"/>
        <w:rPr>
          <w:rFonts w:ascii="Trebuchet MS" w:hAnsi="Trebuchet MS" w:cs="Arial"/>
          <w:sz w:val="22"/>
          <w:szCs w:val="22"/>
        </w:rPr>
      </w:pPr>
      <w:r w:rsidRPr="0076363C">
        <w:rPr>
          <w:rFonts w:ascii="Trebuchet MS" w:hAnsi="Trebuchet MS" w:cs="Arial"/>
          <w:sz w:val="22"/>
          <w:szCs w:val="22"/>
        </w:rPr>
        <w:t>at least 10 years relevant professional experience (post-graduation) in urban design and planning</w:t>
      </w:r>
    </w:p>
    <w:p w14:paraId="6030EEA7" w14:textId="77777777" w:rsidR="00BA6B29" w:rsidRPr="0076363C" w:rsidRDefault="00BA6B29" w:rsidP="00BA6B29">
      <w:pPr>
        <w:spacing w:after="120"/>
        <w:ind w:firstLine="450"/>
        <w:rPr>
          <w:rFonts w:ascii="Trebuchet MS" w:hAnsi="Trebuchet MS" w:cs="Arial"/>
          <w:sz w:val="22"/>
          <w:szCs w:val="22"/>
        </w:rPr>
      </w:pPr>
      <w:r w:rsidRPr="0076363C">
        <w:rPr>
          <w:rFonts w:ascii="Trebuchet MS" w:hAnsi="Trebuchet MS" w:cs="Arial"/>
          <w:sz w:val="22"/>
          <w:szCs w:val="22"/>
        </w:rPr>
        <w:t>Specific Professional experience:</w:t>
      </w:r>
    </w:p>
    <w:p w14:paraId="50405A1A" w14:textId="5F39337C" w:rsidR="00BA6B29" w:rsidRPr="0076363C" w:rsidRDefault="00BA6B29" w:rsidP="00BA6B29">
      <w:pPr>
        <w:numPr>
          <w:ilvl w:val="0"/>
          <w:numId w:val="20"/>
        </w:numPr>
        <w:spacing w:after="120"/>
        <w:jc w:val="both"/>
        <w:rPr>
          <w:rFonts w:ascii="Trebuchet MS" w:hAnsi="Trebuchet MS" w:cs="Arial"/>
          <w:sz w:val="22"/>
          <w:szCs w:val="22"/>
        </w:rPr>
      </w:pPr>
      <w:r w:rsidRPr="0076363C">
        <w:rPr>
          <w:rFonts w:ascii="Trebuchet MS" w:hAnsi="Trebuchet MS" w:cs="Arial"/>
          <w:sz w:val="22"/>
          <w:szCs w:val="22"/>
        </w:rPr>
        <w:t>professional experience in the field of at least 3 urban designs (General Urban Plan (PUG) and /or - Area Town Planning (PUZ</w:t>
      </w:r>
      <w:r w:rsidR="005B5110" w:rsidRPr="0076363C">
        <w:rPr>
          <w:rFonts w:ascii="Trebuchet MS" w:hAnsi="Trebuchet MS" w:cs="Arial"/>
          <w:sz w:val="22"/>
          <w:szCs w:val="22"/>
        </w:rPr>
        <w:t xml:space="preserve"> – Zonal Urban Plan</w:t>
      </w:r>
      <w:r w:rsidRPr="0076363C">
        <w:rPr>
          <w:rFonts w:ascii="Trebuchet MS" w:hAnsi="Trebuchet MS" w:cs="Arial"/>
          <w:sz w:val="22"/>
          <w:szCs w:val="22"/>
        </w:rPr>
        <w:t>) and/or – Detailed Urban Plan (PUD)</w:t>
      </w:r>
    </w:p>
    <w:p w14:paraId="4FCD84B1" w14:textId="77777777" w:rsidR="00BA6B29" w:rsidRPr="0076363C" w:rsidRDefault="00BA6B29" w:rsidP="00BA6B29">
      <w:pPr>
        <w:numPr>
          <w:ilvl w:val="0"/>
          <w:numId w:val="20"/>
        </w:numPr>
        <w:spacing w:after="120"/>
        <w:jc w:val="both"/>
        <w:rPr>
          <w:rFonts w:ascii="Trebuchet MS" w:hAnsi="Trebuchet MS" w:cs="Arial"/>
          <w:sz w:val="22"/>
          <w:szCs w:val="22"/>
        </w:rPr>
      </w:pPr>
      <w:r w:rsidRPr="0076363C">
        <w:rPr>
          <w:rFonts w:ascii="Trebuchet MS" w:hAnsi="Trebuchet MS" w:cs="Arial"/>
          <w:sz w:val="22"/>
          <w:szCs w:val="22"/>
        </w:rPr>
        <w:t>coordination of at least 1 urban design;</w:t>
      </w:r>
    </w:p>
    <w:p w14:paraId="31DF2034" w14:textId="1983182B" w:rsidR="00EE47E0" w:rsidRPr="0076363C" w:rsidRDefault="00EE47E0" w:rsidP="00EE47E0">
      <w:pPr>
        <w:spacing w:after="120"/>
        <w:jc w:val="both"/>
        <w:rPr>
          <w:rFonts w:ascii="Trebuchet MS" w:hAnsi="Trebuchet MS" w:cs="Arial"/>
          <w:b/>
          <w:i/>
          <w:iCs/>
          <w:sz w:val="22"/>
          <w:szCs w:val="22"/>
        </w:rPr>
      </w:pPr>
      <w:r w:rsidRPr="0076363C">
        <w:rPr>
          <w:rFonts w:ascii="Trebuchet MS" w:hAnsi="Trebuchet MS" w:cs="Arial"/>
          <w:b/>
          <w:bCs/>
          <w:i/>
          <w:iCs/>
          <w:sz w:val="22"/>
          <w:szCs w:val="22"/>
        </w:rPr>
        <w:t>Civil Engineer (1 key expert)</w:t>
      </w:r>
    </w:p>
    <w:p w14:paraId="57E33C69" w14:textId="77777777" w:rsidR="00EE47E0" w:rsidRPr="0076363C" w:rsidRDefault="00EE47E0" w:rsidP="00EE47E0">
      <w:pPr>
        <w:spacing w:after="120"/>
        <w:ind w:firstLine="450"/>
        <w:rPr>
          <w:rFonts w:ascii="Trebuchet MS" w:hAnsi="Trebuchet MS" w:cs="Arial"/>
          <w:iCs/>
          <w:sz w:val="22"/>
          <w:szCs w:val="22"/>
        </w:rPr>
      </w:pPr>
      <w:r w:rsidRPr="0076363C">
        <w:rPr>
          <w:rFonts w:ascii="Trebuchet MS" w:hAnsi="Trebuchet MS" w:cs="Arial"/>
          <w:iCs/>
          <w:sz w:val="22"/>
          <w:szCs w:val="22"/>
        </w:rPr>
        <w:t>Education and General Professional experience:</w:t>
      </w:r>
    </w:p>
    <w:p w14:paraId="439179F6" w14:textId="77777777"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University Degree in Civil Engineering</w:t>
      </w:r>
    </w:p>
    <w:p w14:paraId="3F00A8D6" w14:textId="77777777"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sz w:val="22"/>
          <w:szCs w:val="22"/>
        </w:rPr>
        <w:t xml:space="preserve">at least 10 years relevant professional experience (post-graduation) of site-based design and/or site-based civil constructions </w:t>
      </w:r>
    </w:p>
    <w:p w14:paraId="1759E4C0" w14:textId="77777777" w:rsidR="00EE47E0" w:rsidRPr="0076363C" w:rsidRDefault="00EE47E0" w:rsidP="00EE47E0">
      <w:pPr>
        <w:spacing w:after="120"/>
        <w:ind w:firstLine="450"/>
        <w:rPr>
          <w:rFonts w:ascii="Trebuchet MS" w:hAnsi="Trebuchet MS" w:cs="Arial"/>
          <w:iCs/>
          <w:sz w:val="22"/>
          <w:szCs w:val="22"/>
        </w:rPr>
      </w:pPr>
      <w:r w:rsidRPr="0076363C">
        <w:rPr>
          <w:rFonts w:ascii="Trebuchet MS" w:hAnsi="Trebuchet MS" w:cs="Arial"/>
          <w:iCs/>
          <w:sz w:val="22"/>
          <w:szCs w:val="22"/>
        </w:rPr>
        <w:t>Specific Professional experience:</w:t>
      </w:r>
    </w:p>
    <w:p w14:paraId="6EA94668" w14:textId="6EA29FE5"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professional exper</w:t>
      </w:r>
      <w:r w:rsidR="00D34242" w:rsidRPr="0076363C">
        <w:rPr>
          <w:rFonts w:ascii="Trebuchet MS" w:hAnsi="Trebuchet MS" w:cs="Arial"/>
          <w:iCs/>
          <w:sz w:val="22"/>
          <w:szCs w:val="22"/>
        </w:rPr>
        <w:t>ience in the field of at least 5</w:t>
      </w:r>
      <w:r w:rsidRPr="0076363C">
        <w:rPr>
          <w:rFonts w:ascii="Trebuchet MS" w:hAnsi="Trebuchet MS" w:cs="Arial"/>
          <w:iCs/>
          <w:sz w:val="22"/>
          <w:szCs w:val="22"/>
        </w:rPr>
        <w:t xml:space="preserve"> civil works site based projects;</w:t>
      </w:r>
    </w:p>
    <w:p w14:paraId="6EFEE782" w14:textId="71C925B1" w:rsidR="00EE47E0" w:rsidRPr="0076363C" w:rsidRDefault="00D34242"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w:t>
      </w:r>
      <w:r w:rsidR="00EE47E0" w:rsidRPr="0076363C">
        <w:rPr>
          <w:rFonts w:ascii="Trebuchet MS" w:hAnsi="Trebuchet MS" w:cs="Arial"/>
          <w:iCs/>
          <w:sz w:val="22"/>
          <w:szCs w:val="22"/>
        </w:rPr>
        <w:t>rofessional experience in the field of at least 1 civil works projects f</w:t>
      </w:r>
      <w:r w:rsidR="008D2217" w:rsidRPr="0076363C">
        <w:rPr>
          <w:rFonts w:ascii="Trebuchet MS" w:hAnsi="Trebuchet MS" w:cs="Arial"/>
          <w:iCs/>
          <w:sz w:val="22"/>
          <w:szCs w:val="22"/>
        </w:rPr>
        <w:t>or judicial system institutions represents an advantage</w:t>
      </w:r>
      <w:r w:rsidR="005B5110" w:rsidRPr="0076363C">
        <w:rPr>
          <w:rFonts w:ascii="Trebuchet MS" w:hAnsi="Trebuchet MS" w:cs="Arial"/>
          <w:iCs/>
          <w:sz w:val="22"/>
          <w:szCs w:val="22"/>
        </w:rPr>
        <w:t xml:space="preserve"> and not a mandatory requirement</w:t>
      </w:r>
    </w:p>
    <w:p w14:paraId="44045D70" w14:textId="77777777" w:rsidR="00EE47E0" w:rsidRPr="0076363C" w:rsidRDefault="00EE47E0" w:rsidP="00EE47E0">
      <w:pPr>
        <w:spacing w:after="120"/>
        <w:jc w:val="both"/>
        <w:rPr>
          <w:rFonts w:ascii="Trebuchet MS" w:hAnsi="Trebuchet MS" w:cs="Arial"/>
          <w:iCs/>
          <w:sz w:val="22"/>
          <w:szCs w:val="22"/>
        </w:rPr>
      </w:pPr>
      <w:r w:rsidRPr="0076363C">
        <w:rPr>
          <w:rFonts w:ascii="Trebuchet MS" w:hAnsi="Trebuchet MS" w:cs="Arial"/>
          <w:b/>
          <w:bCs/>
          <w:i/>
          <w:iCs/>
          <w:sz w:val="22"/>
          <w:szCs w:val="22"/>
        </w:rPr>
        <w:t>Structural Civil Engineer (1 key expert)</w:t>
      </w:r>
    </w:p>
    <w:p w14:paraId="76816B39" w14:textId="77777777" w:rsidR="00EE47E0" w:rsidRPr="0076363C" w:rsidRDefault="00EE47E0" w:rsidP="00EE47E0">
      <w:pPr>
        <w:spacing w:after="120"/>
        <w:ind w:firstLine="450"/>
        <w:rPr>
          <w:rFonts w:ascii="Trebuchet MS" w:hAnsi="Trebuchet MS" w:cs="Arial"/>
          <w:iCs/>
          <w:sz w:val="22"/>
          <w:szCs w:val="22"/>
        </w:rPr>
      </w:pPr>
      <w:r w:rsidRPr="0076363C">
        <w:rPr>
          <w:rFonts w:ascii="Trebuchet MS" w:hAnsi="Trebuchet MS" w:cs="Arial"/>
          <w:iCs/>
          <w:sz w:val="22"/>
          <w:szCs w:val="22"/>
        </w:rPr>
        <w:t>Education and General Professional experience:</w:t>
      </w:r>
    </w:p>
    <w:p w14:paraId="5DFB6C3B" w14:textId="77777777"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University Degree in Civil Engineering</w:t>
      </w:r>
    </w:p>
    <w:p w14:paraId="1173FD76" w14:textId="77777777"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sz w:val="22"/>
          <w:szCs w:val="22"/>
        </w:rPr>
        <w:t xml:space="preserve">at least 10 years relevant professional experience (post-graduation) of site-based structural design and/or site-based structural civil constructions </w:t>
      </w:r>
    </w:p>
    <w:p w14:paraId="29CF4C2B" w14:textId="77777777" w:rsidR="00EE47E0" w:rsidRPr="0076363C" w:rsidRDefault="00EE47E0" w:rsidP="00EE47E0">
      <w:pPr>
        <w:spacing w:after="120"/>
        <w:ind w:firstLine="450"/>
        <w:rPr>
          <w:rFonts w:ascii="Trebuchet MS" w:hAnsi="Trebuchet MS" w:cs="Arial"/>
          <w:iCs/>
          <w:sz w:val="22"/>
          <w:szCs w:val="22"/>
        </w:rPr>
      </w:pPr>
      <w:r w:rsidRPr="0076363C">
        <w:rPr>
          <w:rFonts w:ascii="Trebuchet MS" w:hAnsi="Trebuchet MS" w:cs="Arial"/>
          <w:iCs/>
          <w:sz w:val="22"/>
          <w:szCs w:val="22"/>
        </w:rPr>
        <w:t>Specific Professional experience:</w:t>
      </w:r>
    </w:p>
    <w:p w14:paraId="10A9DF39" w14:textId="77777777"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professional experience in design of structural works in at least 5 projects;</w:t>
      </w:r>
    </w:p>
    <w:p w14:paraId="5FE539C3" w14:textId="443DD40C" w:rsidR="00EE47E0" w:rsidRPr="0076363C" w:rsidRDefault="00D34242"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p</w:t>
      </w:r>
      <w:r w:rsidR="00EE47E0" w:rsidRPr="0076363C">
        <w:rPr>
          <w:rFonts w:ascii="Trebuchet MS" w:hAnsi="Trebuchet MS" w:cs="Arial"/>
          <w:iCs/>
          <w:sz w:val="22"/>
          <w:szCs w:val="22"/>
        </w:rPr>
        <w:t>rofessional experience in the design of at least 1 structural works project for judicial system institutions represents an advantage</w:t>
      </w:r>
      <w:r w:rsidR="005B5110" w:rsidRPr="0076363C">
        <w:rPr>
          <w:rFonts w:ascii="Trebuchet MS" w:hAnsi="Trebuchet MS" w:cs="Arial"/>
          <w:iCs/>
          <w:sz w:val="22"/>
          <w:szCs w:val="22"/>
        </w:rPr>
        <w:t xml:space="preserve"> and not a mandatory requirement</w:t>
      </w:r>
    </w:p>
    <w:p w14:paraId="49CA7A9A" w14:textId="02764AC2" w:rsidR="00EE47E0" w:rsidRPr="0076363C" w:rsidRDefault="00EE47E0" w:rsidP="00EE47E0">
      <w:pPr>
        <w:spacing w:after="120"/>
        <w:jc w:val="both"/>
        <w:rPr>
          <w:rFonts w:ascii="Trebuchet MS" w:hAnsi="Trebuchet MS" w:cs="Arial"/>
          <w:b/>
          <w:i/>
          <w:iCs/>
          <w:sz w:val="22"/>
          <w:szCs w:val="22"/>
        </w:rPr>
      </w:pPr>
      <w:r w:rsidRPr="0076363C">
        <w:rPr>
          <w:rFonts w:ascii="Trebuchet MS" w:hAnsi="Trebuchet MS" w:cs="Arial"/>
          <w:b/>
          <w:i/>
          <w:iCs/>
          <w:sz w:val="22"/>
          <w:szCs w:val="22"/>
        </w:rPr>
        <w:t>Technical Expert</w:t>
      </w:r>
      <w:r w:rsidRPr="0076363C">
        <w:rPr>
          <w:rFonts w:ascii="Trebuchet MS" w:hAnsi="Trebuchet MS" w:cs="Arial"/>
          <w:b/>
          <w:bCs/>
          <w:i/>
          <w:iCs/>
          <w:sz w:val="22"/>
          <w:szCs w:val="22"/>
        </w:rPr>
        <w:t>– (1 key expert)</w:t>
      </w:r>
    </w:p>
    <w:p w14:paraId="77CE3597" w14:textId="77777777" w:rsidR="00EE47E0" w:rsidRPr="0076363C" w:rsidRDefault="00EE47E0" w:rsidP="00EE47E0">
      <w:pPr>
        <w:spacing w:after="120"/>
        <w:ind w:firstLine="450"/>
        <w:rPr>
          <w:rFonts w:ascii="Trebuchet MS" w:hAnsi="Trebuchet MS" w:cs="Arial"/>
          <w:iCs/>
          <w:sz w:val="22"/>
          <w:szCs w:val="22"/>
        </w:rPr>
      </w:pPr>
      <w:r w:rsidRPr="0076363C">
        <w:rPr>
          <w:rFonts w:ascii="Trebuchet MS" w:hAnsi="Trebuchet MS" w:cs="Arial"/>
          <w:iCs/>
          <w:sz w:val="22"/>
          <w:szCs w:val="22"/>
        </w:rPr>
        <w:lastRenderedPageBreak/>
        <w:t>Education:</w:t>
      </w:r>
    </w:p>
    <w:p w14:paraId="3CEAE548" w14:textId="77777777" w:rsidR="00EE47E0" w:rsidRPr="0076363C" w:rsidRDefault="00EE47E0" w:rsidP="00EE47E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University Degree in Construction Engineering</w:t>
      </w:r>
    </w:p>
    <w:p w14:paraId="1A6AC5B6" w14:textId="77777777" w:rsidR="00EE47E0" w:rsidRPr="0076363C" w:rsidRDefault="00EE47E0" w:rsidP="00EE47E0">
      <w:pPr>
        <w:spacing w:after="120"/>
        <w:ind w:left="426"/>
        <w:jc w:val="both"/>
        <w:rPr>
          <w:rFonts w:ascii="Trebuchet MS" w:hAnsi="Trebuchet MS" w:cs="Arial"/>
          <w:iCs/>
          <w:sz w:val="22"/>
          <w:szCs w:val="22"/>
        </w:rPr>
      </w:pPr>
      <w:r w:rsidRPr="0076363C">
        <w:rPr>
          <w:rFonts w:ascii="Trebuchet MS" w:hAnsi="Trebuchet MS" w:cs="Arial"/>
          <w:iCs/>
          <w:sz w:val="22"/>
          <w:szCs w:val="22"/>
        </w:rPr>
        <w:t>Professional experience and requirements:</w:t>
      </w:r>
    </w:p>
    <w:p w14:paraId="0D2FA6B2" w14:textId="77777777" w:rsidR="00EE47E0" w:rsidRPr="0076363C" w:rsidRDefault="00EE47E0" w:rsidP="00EE47E0">
      <w:pPr>
        <w:numPr>
          <w:ilvl w:val="0"/>
          <w:numId w:val="20"/>
        </w:numPr>
        <w:spacing w:after="120"/>
        <w:jc w:val="both"/>
        <w:rPr>
          <w:rFonts w:ascii="Trebuchet MS" w:hAnsi="Trebuchet MS" w:cs="Arial"/>
          <w:sz w:val="22"/>
          <w:szCs w:val="22"/>
        </w:rPr>
      </w:pPr>
      <w:r w:rsidRPr="0076363C">
        <w:rPr>
          <w:rFonts w:ascii="Trebuchet MS" w:hAnsi="Trebuchet MS" w:cs="Arial"/>
          <w:sz w:val="22"/>
          <w:szCs w:val="22"/>
        </w:rPr>
        <w:t>certified according to specific legal provisions;</w:t>
      </w:r>
    </w:p>
    <w:p w14:paraId="781AAA64" w14:textId="77777777" w:rsidR="00EE47E0" w:rsidRPr="0076363C" w:rsidRDefault="00EE47E0" w:rsidP="00EE47E0">
      <w:pPr>
        <w:numPr>
          <w:ilvl w:val="0"/>
          <w:numId w:val="20"/>
        </w:numPr>
        <w:spacing w:after="120"/>
        <w:jc w:val="both"/>
        <w:rPr>
          <w:rFonts w:ascii="Trebuchet MS" w:hAnsi="Trebuchet MS" w:cs="Arial"/>
          <w:sz w:val="22"/>
          <w:szCs w:val="22"/>
        </w:rPr>
      </w:pPr>
      <w:r w:rsidRPr="0076363C">
        <w:rPr>
          <w:rFonts w:ascii="Trebuchet MS" w:hAnsi="Trebuchet MS" w:cs="Arial"/>
          <w:sz w:val="22"/>
          <w:szCs w:val="22"/>
        </w:rPr>
        <w:t>professional experience in the field of at least 5 technical structural expertise reports</w:t>
      </w:r>
    </w:p>
    <w:p w14:paraId="7D9AE50A" w14:textId="77777777" w:rsidR="005B5110" w:rsidRPr="0076363C" w:rsidRDefault="005B5110" w:rsidP="005B5110">
      <w:pPr>
        <w:spacing w:after="120"/>
        <w:jc w:val="both"/>
        <w:rPr>
          <w:rFonts w:ascii="Trebuchet MS" w:hAnsi="Trebuchet MS" w:cs="Arial"/>
          <w:b/>
          <w:i/>
          <w:sz w:val="22"/>
          <w:szCs w:val="22"/>
        </w:rPr>
      </w:pPr>
      <w:r w:rsidRPr="0076363C">
        <w:rPr>
          <w:rFonts w:ascii="Trebuchet MS" w:hAnsi="Trebuchet MS" w:cs="Arial"/>
          <w:b/>
          <w:i/>
          <w:sz w:val="22"/>
          <w:szCs w:val="22"/>
        </w:rPr>
        <w:t>Evaluation expert (1 key expert)</w:t>
      </w:r>
    </w:p>
    <w:p w14:paraId="3A51AAEB" w14:textId="77777777" w:rsidR="005B5110" w:rsidRPr="0076363C" w:rsidRDefault="005B5110" w:rsidP="005B5110">
      <w:pPr>
        <w:spacing w:after="120"/>
        <w:ind w:firstLine="450"/>
        <w:rPr>
          <w:rFonts w:ascii="Trebuchet MS" w:hAnsi="Trebuchet MS" w:cs="Arial"/>
          <w:iCs/>
          <w:sz w:val="22"/>
          <w:szCs w:val="22"/>
        </w:rPr>
      </w:pPr>
      <w:r w:rsidRPr="0076363C">
        <w:rPr>
          <w:rFonts w:ascii="Trebuchet MS" w:hAnsi="Trebuchet MS" w:cs="Arial"/>
          <w:iCs/>
          <w:sz w:val="22"/>
          <w:szCs w:val="22"/>
        </w:rPr>
        <w:t>Education and General Professional experience:</w:t>
      </w:r>
    </w:p>
    <w:p w14:paraId="6A16BDA1" w14:textId="646C645A" w:rsidR="005B5110" w:rsidRPr="0076363C" w:rsidRDefault="005B5110" w:rsidP="005B511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e</w:t>
      </w:r>
    </w:p>
    <w:p w14:paraId="0575B58A" w14:textId="77777777" w:rsidR="005B5110" w:rsidRPr="0076363C" w:rsidRDefault="005B5110" w:rsidP="005B5110">
      <w:pPr>
        <w:numPr>
          <w:ilvl w:val="0"/>
          <w:numId w:val="20"/>
        </w:numPr>
        <w:spacing w:after="120"/>
        <w:jc w:val="both"/>
        <w:rPr>
          <w:rFonts w:ascii="Trebuchet MS" w:hAnsi="Trebuchet MS" w:cs="Arial"/>
          <w:iCs/>
          <w:sz w:val="22"/>
          <w:szCs w:val="22"/>
        </w:rPr>
      </w:pPr>
      <w:r w:rsidRPr="0076363C">
        <w:rPr>
          <w:rFonts w:ascii="Trebuchet MS" w:hAnsi="Trebuchet MS" w:cs="Arial"/>
          <w:sz w:val="22"/>
          <w:szCs w:val="22"/>
        </w:rPr>
        <w:t>at least 10 years general professional experience</w:t>
      </w:r>
    </w:p>
    <w:p w14:paraId="0FC21FC4" w14:textId="77777777" w:rsidR="005B5110" w:rsidRPr="0076363C" w:rsidRDefault="005B5110" w:rsidP="005B5110">
      <w:pPr>
        <w:numPr>
          <w:ilvl w:val="0"/>
          <w:numId w:val="20"/>
        </w:numPr>
        <w:spacing w:after="120"/>
        <w:jc w:val="both"/>
        <w:rPr>
          <w:rFonts w:ascii="Trebuchet MS" w:hAnsi="Trebuchet MS" w:cs="Arial"/>
          <w:iCs/>
          <w:sz w:val="22"/>
          <w:szCs w:val="22"/>
        </w:rPr>
      </w:pPr>
      <w:r w:rsidRPr="0076363C">
        <w:rPr>
          <w:rFonts w:ascii="Trebuchet MS" w:hAnsi="Trebuchet MS" w:cs="Arial"/>
          <w:sz w:val="22"/>
          <w:szCs w:val="22"/>
        </w:rPr>
        <w:t xml:space="preserve">member of National Association of Romanian Evaluation (ANEVAR) </w:t>
      </w:r>
    </w:p>
    <w:p w14:paraId="25495143" w14:textId="77777777" w:rsidR="005B5110" w:rsidRPr="0076363C" w:rsidRDefault="005B5110" w:rsidP="005B5110">
      <w:pPr>
        <w:spacing w:after="120"/>
        <w:ind w:firstLine="450"/>
        <w:rPr>
          <w:rFonts w:ascii="Trebuchet MS" w:hAnsi="Trebuchet MS" w:cs="Arial"/>
          <w:iCs/>
          <w:sz w:val="22"/>
          <w:szCs w:val="22"/>
        </w:rPr>
      </w:pPr>
      <w:r w:rsidRPr="0076363C">
        <w:rPr>
          <w:rFonts w:ascii="Trebuchet MS" w:hAnsi="Trebuchet MS" w:cs="Arial"/>
          <w:iCs/>
          <w:sz w:val="22"/>
          <w:szCs w:val="22"/>
        </w:rPr>
        <w:t>Specific Professional experience:</w:t>
      </w:r>
    </w:p>
    <w:p w14:paraId="08BF2D84" w14:textId="77777777" w:rsidR="005B5110" w:rsidRPr="0076363C" w:rsidRDefault="005B5110" w:rsidP="005B5110">
      <w:pPr>
        <w:numPr>
          <w:ilvl w:val="0"/>
          <w:numId w:val="20"/>
        </w:numPr>
        <w:spacing w:after="120"/>
        <w:jc w:val="both"/>
        <w:rPr>
          <w:rFonts w:ascii="Trebuchet MS" w:hAnsi="Trebuchet MS" w:cs="Arial"/>
          <w:iCs/>
          <w:sz w:val="22"/>
          <w:szCs w:val="22"/>
        </w:rPr>
      </w:pPr>
      <w:r w:rsidRPr="0076363C">
        <w:rPr>
          <w:rFonts w:ascii="Trebuchet MS" w:hAnsi="Trebuchet MS" w:cs="Arial"/>
          <w:iCs/>
          <w:sz w:val="22"/>
          <w:szCs w:val="22"/>
        </w:rPr>
        <w:t xml:space="preserve">professional experience in the field of at least </w:t>
      </w:r>
      <w:r w:rsidRPr="0076363C">
        <w:rPr>
          <w:rFonts w:ascii="Trebuchet MS" w:hAnsi="Trebuchet MS" w:cs="Arial"/>
          <w:sz w:val="22"/>
          <w:szCs w:val="22"/>
        </w:rPr>
        <w:t xml:space="preserve">5 evaluation reports elaborated so far </w:t>
      </w:r>
      <w:r w:rsidRPr="0076363C">
        <w:rPr>
          <w:rFonts w:ascii="Trebuchet MS" w:hAnsi="Trebuchet MS" w:cs="Arial"/>
          <w:iCs/>
          <w:sz w:val="22"/>
          <w:szCs w:val="22"/>
        </w:rPr>
        <w:t>in the field of real estate / immovable property evaluation, used for the purpose of Law no. 255/2010;</w:t>
      </w:r>
    </w:p>
    <w:p w14:paraId="453AD8C5" w14:textId="77777777" w:rsidR="005B5110" w:rsidRPr="0076363C" w:rsidRDefault="005B5110" w:rsidP="00EE47E0">
      <w:pPr>
        <w:spacing w:after="120"/>
        <w:jc w:val="both"/>
        <w:rPr>
          <w:rFonts w:ascii="Trebuchet MS" w:hAnsi="Trebuchet MS" w:cs="Arial"/>
          <w:sz w:val="22"/>
          <w:szCs w:val="22"/>
        </w:rPr>
      </w:pPr>
    </w:p>
    <w:p w14:paraId="1A684DB3" w14:textId="40DD1F17" w:rsidR="00BA6B29" w:rsidRPr="0076363C" w:rsidRDefault="00D37FC4" w:rsidP="00BA6B29">
      <w:pPr>
        <w:spacing w:after="120"/>
        <w:jc w:val="both"/>
        <w:rPr>
          <w:rFonts w:ascii="Trebuchet MS" w:hAnsi="Trebuchet MS" w:cs="Arial"/>
          <w:b/>
          <w:iCs/>
          <w:sz w:val="22"/>
          <w:szCs w:val="22"/>
          <w:u w:val="single"/>
        </w:rPr>
      </w:pPr>
      <w:r w:rsidRPr="0076363C">
        <w:rPr>
          <w:rFonts w:ascii="Trebuchet MS" w:hAnsi="Trebuchet MS" w:cs="Arial"/>
          <w:b/>
          <w:iCs/>
          <w:sz w:val="22"/>
          <w:szCs w:val="22"/>
          <w:u w:val="single"/>
        </w:rPr>
        <w:t>Non – key experts</w:t>
      </w:r>
    </w:p>
    <w:p w14:paraId="2E7985E0" w14:textId="7A4D0BD0" w:rsidR="00BA6B29" w:rsidRPr="0076363C" w:rsidRDefault="00BA6B29" w:rsidP="00EE47E0">
      <w:pPr>
        <w:spacing w:after="120"/>
        <w:jc w:val="both"/>
        <w:rPr>
          <w:rFonts w:ascii="Trebuchet MS" w:hAnsi="Trebuchet MS" w:cs="Arial"/>
          <w:iCs/>
          <w:sz w:val="22"/>
          <w:szCs w:val="22"/>
        </w:rPr>
      </w:pPr>
      <w:r w:rsidRPr="0076363C">
        <w:rPr>
          <w:rFonts w:ascii="Trebuchet MS" w:hAnsi="Trebuchet MS" w:cs="Arial"/>
          <w:b/>
          <w:iCs/>
          <w:sz w:val="22"/>
          <w:szCs w:val="22"/>
        </w:rPr>
        <w:t xml:space="preserve">2 Architects </w:t>
      </w:r>
      <w:r w:rsidRPr="0076363C">
        <w:rPr>
          <w:rFonts w:ascii="Trebuchet MS" w:hAnsi="Trebuchet MS" w:cs="Arial"/>
          <w:iCs/>
          <w:sz w:val="22"/>
          <w:szCs w:val="22"/>
        </w:rPr>
        <w:t>with at least 5 years of professional experience and with professional experience in the field of a</w:t>
      </w:r>
      <w:r w:rsidR="00E40CE3" w:rsidRPr="0076363C">
        <w:rPr>
          <w:rFonts w:ascii="Trebuchet MS" w:hAnsi="Trebuchet MS" w:cs="Arial"/>
          <w:iCs/>
          <w:sz w:val="22"/>
          <w:szCs w:val="22"/>
        </w:rPr>
        <w:t xml:space="preserve">t least 2 full project designs; they are </w:t>
      </w:r>
      <w:r w:rsidRPr="0076363C">
        <w:rPr>
          <w:rFonts w:ascii="Trebuchet MS" w:hAnsi="Trebuchet MS" w:cs="Arial"/>
          <w:iCs/>
          <w:sz w:val="22"/>
          <w:szCs w:val="22"/>
        </w:rPr>
        <w:t>aimed to support the Main Architect and the 3 Architects (key experts);</w:t>
      </w:r>
    </w:p>
    <w:p w14:paraId="07119E8C" w14:textId="5DBE0E3F" w:rsidR="00BA6B29" w:rsidRPr="0076363C" w:rsidRDefault="00BA6B29" w:rsidP="00EE47E0">
      <w:pPr>
        <w:spacing w:after="120"/>
        <w:jc w:val="both"/>
        <w:rPr>
          <w:rFonts w:ascii="Trebuchet MS" w:hAnsi="Trebuchet MS" w:cs="Arial"/>
          <w:iCs/>
          <w:strike/>
          <w:sz w:val="22"/>
          <w:szCs w:val="22"/>
        </w:rPr>
      </w:pPr>
      <w:r w:rsidRPr="0076363C">
        <w:rPr>
          <w:rFonts w:ascii="Trebuchet MS" w:hAnsi="Trebuchet MS" w:cs="Arial"/>
          <w:b/>
          <w:iCs/>
          <w:sz w:val="22"/>
          <w:szCs w:val="22"/>
        </w:rPr>
        <w:t>1 Landscape Architect</w:t>
      </w:r>
      <w:r w:rsidRPr="0076363C">
        <w:rPr>
          <w:rFonts w:ascii="Trebuchet MS" w:hAnsi="Trebuchet MS" w:cs="Arial"/>
          <w:iCs/>
          <w:sz w:val="22"/>
          <w:szCs w:val="22"/>
        </w:rPr>
        <w:t xml:space="preserve"> with at least 5 years of professional experience</w:t>
      </w:r>
      <w:r w:rsidR="00E40CE3" w:rsidRPr="0076363C">
        <w:rPr>
          <w:rFonts w:ascii="Trebuchet MS" w:hAnsi="Trebuchet MS" w:cs="Arial"/>
          <w:iCs/>
          <w:sz w:val="22"/>
          <w:szCs w:val="22"/>
        </w:rPr>
        <w:t xml:space="preserve"> and with professional experience in the field of at least 2 full </w:t>
      </w:r>
      <w:r w:rsidR="00D34242" w:rsidRPr="0076363C">
        <w:rPr>
          <w:rFonts w:ascii="Trebuchet MS" w:hAnsi="Trebuchet MS" w:cs="Arial"/>
          <w:iCs/>
          <w:sz w:val="22"/>
          <w:szCs w:val="22"/>
        </w:rPr>
        <w:t xml:space="preserve">similar landscaping </w:t>
      </w:r>
      <w:r w:rsidR="00E40CE3" w:rsidRPr="0076363C">
        <w:rPr>
          <w:rFonts w:ascii="Trebuchet MS" w:hAnsi="Trebuchet MS" w:cs="Arial"/>
          <w:iCs/>
          <w:sz w:val="22"/>
          <w:szCs w:val="22"/>
        </w:rPr>
        <w:t>project designs</w:t>
      </w:r>
      <w:r w:rsidR="00D34242" w:rsidRPr="0076363C">
        <w:rPr>
          <w:rFonts w:ascii="Trebuchet MS" w:hAnsi="Trebuchet MS" w:cs="Arial"/>
          <w:iCs/>
          <w:sz w:val="22"/>
          <w:szCs w:val="22"/>
        </w:rPr>
        <w:t>;</w:t>
      </w:r>
    </w:p>
    <w:p w14:paraId="6F4E6FF2" w14:textId="1F0C3BB9" w:rsidR="00BA6B29" w:rsidRPr="0076363C" w:rsidRDefault="00BA6B29" w:rsidP="000B45AF">
      <w:pPr>
        <w:spacing w:after="120"/>
        <w:rPr>
          <w:rFonts w:ascii="Trebuchet MS" w:hAnsi="Trebuchet MS" w:cs="Arial"/>
          <w:b/>
          <w:iCs/>
          <w:sz w:val="22"/>
          <w:szCs w:val="22"/>
        </w:rPr>
      </w:pPr>
      <w:r w:rsidRPr="0076363C">
        <w:rPr>
          <w:rFonts w:ascii="Trebuchet MS" w:hAnsi="Trebuchet MS" w:cs="Arial"/>
          <w:b/>
          <w:iCs/>
          <w:sz w:val="22"/>
          <w:szCs w:val="22"/>
        </w:rPr>
        <w:t>1 Civil Engineer</w:t>
      </w:r>
      <w:r w:rsidR="000B45AF" w:rsidRPr="0076363C">
        <w:rPr>
          <w:rFonts w:ascii="Trebuchet MS" w:hAnsi="Trebuchet MS" w:cs="Arial"/>
          <w:iCs/>
          <w:sz w:val="22"/>
          <w:szCs w:val="22"/>
        </w:rPr>
        <w:t xml:space="preserve"> with at least 7 years of professional experience in the design of at least 5 civil works projects;</w:t>
      </w:r>
    </w:p>
    <w:p w14:paraId="2EC9EDF7" w14:textId="04A0C717" w:rsidR="000B45AF" w:rsidRPr="0076363C" w:rsidRDefault="000B45AF" w:rsidP="000B45AF">
      <w:pPr>
        <w:spacing w:after="120"/>
        <w:jc w:val="both"/>
        <w:rPr>
          <w:rFonts w:ascii="Trebuchet MS" w:hAnsi="Trebuchet MS" w:cs="Arial"/>
          <w:b/>
          <w:iCs/>
          <w:sz w:val="22"/>
          <w:szCs w:val="22"/>
        </w:rPr>
      </w:pPr>
      <w:r w:rsidRPr="0076363C">
        <w:rPr>
          <w:rFonts w:ascii="Trebuchet MS" w:hAnsi="Trebuchet MS" w:cs="Arial"/>
          <w:b/>
          <w:iCs/>
          <w:sz w:val="22"/>
          <w:szCs w:val="22"/>
        </w:rPr>
        <w:t xml:space="preserve">1 Structural Civil engineer </w:t>
      </w:r>
      <w:r w:rsidRPr="0076363C">
        <w:rPr>
          <w:rFonts w:ascii="Trebuchet MS" w:hAnsi="Trebuchet MS" w:cs="Arial"/>
          <w:iCs/>
          <w:sz w:val="22"/>
          <w:szCs w:val="22"/>
        </w:rPr>
        <w:t>with at least 7 years of professional experience in the design of at least 5 civil works structural projects;</w:t>
      </w:r>
    </w:p>
    <w:p w14:paraId="3B04BBFE" w14:textId="77777777" w:rsidR="00BA6B29" w:rsidRPr="0076363C" w:rsidRDefault="00BA6B29" w:rsidP="000B45AF">
      <w:pPr>
        <w:spacing w:after="120"/>
        <w:jc w:val="both"/>
        <w:rPr>
          <w:rFonts w:ascii="Trebuchet MS" w:hAnsi="Trebuchet MS" w:cs="Arial"/>
          <w:iCs/>
          <w:sz w:val="22"/>
          <w:szCs w:val="22"/>
        </w:rPr>
      </w:pPr>
      <w:r w:rsidRPr="0076363C">
        <w:rPr>
          <w:rFonts w:ascii="Trebuchet MS" w:hAnsi="Trebuchet MS" w:cs="Arial"/>
          <w:b/>
          <w:iCs/>
          <w:sz w:val="22"/>
          <w:szCs w:val="22"/>
        </w:rPr>
        <w:t xml:space="preserve">1 Geo-technical (Land Surveyor) engineer </w:t>
      </w:r>
      <w:r w:rsidRPr="0076363C">
        <w:rPr>
          <w:rFonts w:ascii="Trebuchet MS" w:hAnsi="Trebuchet MS" w:cs="Arial"/>
          <w:iCs/>
          <w:sz w:val="22"/>
          <w:szCs w:val="22"/>
        </w:rPr>
        <w:t>with at least 10 years of professional experience and with professional experience in carrying out of at least 15 geo-technical studies;</w:t>
      </w:r>
    </w:p>
    <w:p w14:paraId="65A1B8BD" w14:textId="77777777" w:rsidR="00BA6B29" w:rsidRPr="0076363C" w:rsidRDefault="00BA6B29" w:rsidP="000B45AF">
      <w:pPr>
        <w:spacing w:after="120"/>
        <w:jc w:val="both"/>
        <w:rPr>
          <w:rFonts w:ascii="Trebuchet MS" w:hAnsi="Trebuchet MS" w:cs="Arial"/>
          <w:b/>
          <w:iCs/>
          <w:sz w:val="22"/>
          <w:szCs w:val="22"/>
        </w:rPr>
      </w:pPr>
      <w:r w:rsidRPr="0076363C">
        <w:rPr>
          <w:rFonts w:ascii="Trebuchet MS" w:hAnsi="Trebuchet MS" w:cs="Arial"/>
          <w:b/>
          <w:iCs/>
          <w:sz w:val="22"/>
          <w:szCs w:val="22"/>
        </w:rPr>
        <w:t xml:space="preserve">2 Electrical installations engineer </w:t>
      </w:r>
      <w:r w:rsidRPr="0076363C">
        <w:rPr>
          <w:rFonts w:ascii="Trebuchet MS" w:hAnsi="Trebuchet MS" w:cs="Arial"/>
          <w:iCs/>
          <w:sz w:val="22"/>
          <w:szCs w:val="22"/>
        </w:rPr>
        <w:t>with professional experience in the field of at least 5 projects (related to the part of electrical installations – high and low current – “</w:t>
      </w:r>
      <w:proofErr w:type="spellStart"/>
      <w:r w:rsidRPr="0076363C">
        <w:rPr>
          <w:rFonts w:ascii="Trebuchet MS" w:hAnsi="Trebuchet MS" w:cs="Arial"/>
          <w:i/>
          <w:iCs/>
          <w:sz w:val="22"/>
          <w:szCs w:val="22"/>
        </w:rPr>
        <w:t>curenți</w:t>
      </w:r>
      <w:proofErr w:type="spellEnd"/>
      <w:r w:rsidRPr="0076363C">
        <w:rPr>
          <w:rFonts w:ascii="Trebuchet MS" w:hAnsi="Trebuchet MS" w:cs="Arial"/>
          <w:i/>
          <w:iCs/>
          <w:sz w:val="22"/>
          <w:szCs w:val="22"/>
        </w:rPr>
        <w:t xml:space="preserve"> </w:t>
      </w:r>
      <w:proofErr w:type="spellStart"/>
      <w:r w:rsidRPr="0076363C">
        <w:rPr>
          <w:rFonts w:ascii="Trebuchet MS" w:hAnsi="Trebuchet MS" w:cs="Arial"/>
          <w:i/>
          <w:iCs/>
          <w:sz w:val="22"/>
          <w:szCs w:val="22"/>
        </w:rPr>
        <w:t>tari</w:t>
      </w:r>
      <w:proofErr w:type="spellEnd"/>
      <w:r w:rsidRPr="0076363C">
        <w:rPr>
          <w:rFonts w:ascii="Trebuchet MS" w:hAnsi="Trebuchet MS" w:cs="Arial"/>
          <w:i/>
          <w:iCs/>
          <w:sz w:val="22"/>
          <w:szCs w:val="22"/>
        </w:rPr>
        <w:t xml:space="preserve"> </w:t>
      </w:r>
      <w:proofErr w:type="spellStart"/>
      <w:r w:rsidRPr="0076363C">
        <w:rPr>
          <w:rFonts w:ascii="Trebuchet MS" w:hAnsi="Trebuchet MS" w:cs="Arial"/>
          <w:i/>
          <w:iCs/>
          <w:sz w:val="22"/>
          <w:szCs w:val="22"/>
        </w:rPr>
        <w:t>și</w:t>
      </w:r>
      <w:proofErr w:type="spellEnd"/>
      <w:r w:rsidRPr="0076363C">
        <w:rPr>
          <w:rFonts w:ascii="Trebuchet MS" w:hAnsi="Trebuchet MS" w:cs="Arial"/>
          <w:i/>
          <w:iCs/>
          <w:sz w:val="22"/>
          <w:szCs w:val="22"/>
        </w:rPr>
        <w:t xml:space="preserve"> </w:t>
      </w:r>
      <w:proofErr w:type="spellStart"/>
      <w:r w:rsidRPr="0076363C">
        <w:rPr>
          <w:rFonts w:ascii="Trebuchet MS" w:hAnsi="Trebuchet MS" w:cs="Arial"/>
          <w:i/>
          <w:iCs/>
          <w:sz w:val="22"/>
          <w:szCs w:val="22"/>
        </w:rPr>
        <w:t>slabi</w:t>
      </w:r>
      <w:proofErr w:type="spellEnd"/>
      <w:r w:rsidRPr="0076363C">
        <w:rPr>
          <w:rFonts w:ascii="Trebuchet MS" w:hAnsi="Trebuchet MS" w:cs="Arial"/>
          <w:iCs/>
          <w:sz w:val="22"/>
          <w:szCs w:val="22"/>
        </w:rPr>
        <w:t>”);</w:t>
      </w:r>
    </w:p>
    <w:p w14:paraId="08391C2E" w14:textId="77777777" w:rsidR="00BA6B29" w:rsidRPr="0076363C" w:rsidRDefault="00BA6B29" w:rsidP="000B45AF">
      <w:pPr>
        <w:spacing w:after="120"/>
        <w:jc w:val="both"/>
        <w:rPr>
          <w:rFonts w:ascii="Trebuchet MS" w:hAnsi="Trebuchet MS" w:cs="Arial"/>
          <w:iCs/>
          <w:sz w:val="22"/>
          <w:szCs w:val="22"/>
        </w:rPr>
      </w:pPr>
      <w:r w:rsidRPr="0076363C">
        <w:rPr>
          <w:rFonts w:ascii="Trebuchet MS" w:hAnsi="Trebuchet MS" w:cs="Arial"/>
          <w:b/>
          <w:iCs/>
          <w:sz w:val="22"/>
          <w:szCs w:val="22"/>
        </w:rPr>
        <w:t>2 Sanitary installations engineer (water and sewerage)</w:t>
      </w:r>
      <w:r w:rsidRPr="0076363C">
        <w:rPr>
          <w:rFonts w:ascii="Trebuchet MS" w:hAnsi="Trebuchet MS" w:cs="Arial"/>
          <w:iCs/>
          <w:sz w:val="22"/>
          <w:szCs w:val="22"/>
        </w:rPr>
        <w:t xml:space="preserve"> with professional experience in the field of at least 5 projects (related to the part of water and sewerage);</w:t>
      </w:r>
    </w:p>
    <w:p w14:paraId="11FACB4F" w14:textId="77777777" w:rsidR="00BA6B29" w:rsidRPr="0076363C" w:rsidRDefault="00BA6B29" w:rsidP="000B45AF">
      <w:pPr>
        <w:spacing w:after="120"/>
        <w:jc w:val="both"/>
        <w:rPr>
          <w:rFonts w:ascii="Trebuchet MS" w:hAnsi="Trebuchet MS" w:cs="Arial"/>
          <w:b/>
          <w:iCs/>
          <w:color w:val="000000"/>
          <w:sz w:val="22"/>
          <w:szCs w:val="22"/>
        </w:rPr>
      </w:pPr>
      <w:r w:rsidRPr="0076363C">
        <w:rPr>
          <w:rFonts w:ascii="Trebuchet MS" w:hAnsi="Trebuchet MS" w:cs="Arial"/>
          <w:b/>
          <w:iCs/>
          <w:sz w:val="22"/>
          <w:szCs w:val="22"/>
        </w:rPr>
        <w:t xml:space="preserve">2 Gas installations engineer </w:t>
      </w:r>
      <w:r w:rsidRPr="0076363C">
        <w:rPr>
          <w:rFonts w:ascii="Trebuchet MS" w:hAnsi="Trebuchet MS" w:cs="Arial"/>
          <w:iCs/>
          <w:sz w:val="22"/>
          <w:szCs w:val="22"/>
        </w:rPr>
        <w:t xml:space="preserve">with professional experience in the field of at least </w:t>
      </w:r>
      <w:r w:rsidRPr="0076363C">
        <w:rPr>
          <w:rFonts w:ascii="Trebuchet MS" w:hAnsi="Trebuchet MS" w:cs="Arial"/>
          <w:iCs/>
          <w:color w:val="000000"/>
          <w:sz w:val="22"/>
          <w:szCs w:val="22"/>
        </w:rPr>
        <w:t>5 projects (related to the part of gas);</w:t>
      </w:r>
    </w:p>
    <w:p w14:paraId="5D564AD2" w14:textId="7866353C" w:rsidR="00BA6B29" w:rsidRPr="0076363C" w:rsidRDefault="00BA6B29" w:rsidP="000B45AF">
      <w:pPr>
        <w:spacing w:after="120"/>
        <w:jc w:val="both"/>
        <w:rPr>
          <w:rFonts w:ascii="Trebuchet MS" w:hAnsi="Trebuchet MS" w:cs="Arial"/>
          <w:iCs/>
          <w:color w:val="000000"/>
          <w:sz w:val="22"/>
          <w:szCs w:val="22"/>
        </w:rPr>
      </w:pPr>
      <w:r w:rsidRPr="0076363C">
        <w:rPr>
          <w:rFonts w:ascii="Trebuchet MS" w:hAnsi="Trebuchet MS" w:cs="Arial"/>
          <w:b/>
          <w:iCs/>
          <w:color w:val="000000"/>
          <w:sz w:val="22"/>
          <w:szCs w:val="22"/>
        </w:rPr>
        <w:t xml:space="preserve">2 HVAC (Thermo –ventilation) systems engineer </w:t>
      </w:r>
      <w:r w:rsidRPr="0076363C">
        <w:rPr>
          <w:rFonts w:ascii="Trebuchet MS" w:hAnsi="Trebuchet MS" w:cs="Arial"/>
          <w:iCs/>
          <w:color w:val="000000"/>
          <w:sz w:val="22"/>
          <w:szCs w:val="22"/>
        </w:rPr>
        <w:t>with professional experience in the field of at least 3 projects (related to heating, ventilation and air conditioning installations, also cooling system of data center);</w:t>
      </w:r>
    </w:p>
    <w:p w14:paraId="5281522C" w14:textId="3E279718" w:rsidR="00BA6B29" w:rsidRPr="0076363C" w:rsidRDefault="00BA6B29" w:rsidP="000B45AF">
      <w:pPr>
        <w:spacing w:after="120"/>
        <w:jc w:val="both"/>
        <w:rPr>
          <w:rFonts w:ascii="Trebuchet MS" w:hAnsi="Trebuchet MS" w:cs="Arial"/>
          <w:iCs/>
          <w:color w:val="000000"/>
          <w:sz w:val="22"/>
          <w:szCs w:val="22"/>
        </w:rPr>
      </w:pPr>
      <w:r w:rsidRPr="0076363C">
        <w:rPr>
          <w:rFonts w:ascii="Trebuchet MS" w:hAnsi="Trebuchet MS" w:cs="Arial"/>
          <w:b/>
          <w:iCs/>
          <w:color w:val="000000"/>
          <w:sz w:val="22"/>
          <w:szCs w:val="22"/>
        </w:rPr>
        <w:t>2 IT&amp;C engineer</w:t>
      </w:r>
      <w:r w:rsidRPr="0076363C">
        <w:rPr>
          <w:rFonts w:ascii="Trebuchet MS" w:hAnsi="Trebuchet MS" w:cs="Arial"/>
          <w:iCs/>
          <w:color w:val="000000"/>
          <w:sz w:val="22"/>
          <w:szCs w:val="22"/>
        </w:rPr>
        <w:t xml:space="preserve"> with professional experience in the field of at least 5 projects (related to voice and data n</w:t>
      </w:r>
      <w:r w:rsidR="000B45AF" w:rsidRPr="0076363C">
        <w:rPr>
          <w:rFonts w:ascii="Trebuchet MS" w:hAnsi="Trebuchet MS" w:cs="Arial"/>
          <w:iCs/>
          <w:color w:val="000000"/>
          <w:sz w:val="22"/>
          <w:szCs w:val="22"/>
        </w:rPr>
        <w:t>etworks and data center design;</w:t>
      </w:r>
    </w:p>
    <w:p w14:paraId="3F8489B4" w14:textId="38560761" w:rsidR="00BA6B29" w:rsidRPr="0076363C" w:rsidRDefault="00BA6B29" w:rsidP="000B45AF">
      <w:pPr>
        <w:spacing w:after="120"/>
        <w:jc w:val="both"/>
        <w:rPr>
          <w:rFonts w:ascii="Trebuchet MS" w:hAnsi="Trebuchet MS" w:cs="Arial"/>
          <w:iCs/>
          <w:sz w:val="22"/>
          <w:szCs w:val="22"/>
        </w:rPr>
      </w:pPr>
      <w:r w:rsidRPr="0076363C">
        <w:rPr>
          <w:rFonts w:ascii="Trebuchet MS" w:hAnsi="Trebuchet MS" w:cs="Arial"/>
          <w:b/>
          <w:iCs/>
          <w:color w:val="000000"/>
          <w:sz w:val="22"/>
          <w:szCs w:val="22"/>
        </w:rPr>
        <w:t>2 Cost estimate engineers (</w:t>
      </w:r>
      <w:proofErr w:type="spellStart"/>
      <w:r w:rsidRPr="0076363C">
        <w:rPr>
          <w:rFonts w:ascii="Trebuchet MS" w:hAnsi="Trebuchet MS" w:cs="Arial"/>
          <w:b/>
          <w:iCs/>
          <w:color w:val="000000"/>
          <w:sz w:val="22"/>
          <w:szCs w:val="22"/>
        </w:rPr>
        <w:t>devizieri</w:t>
      </w:r>
      <w:proofErr w:type="spellEnd"/>
      <w:r w:rsidRPr="0076363C">
        <w:rPr>
          <w:rFonts w:ascii="Trebuchet MS" w:hAnsi="Trebuchet MS" w:cs="Arial"/>
          <w:b/>
          <w:iCs/>
          <w:color w:val="000000"/>
          <w:sz w:val="22"/>
          <w:szCs w:val="22"/>
        </w:rPr>
        <w:t xml:space="preserve">) </w:t>
      </w:r>
      <w:r w:rsidRPr="0076363C">
        <w:rPr>
          <w:rFonts w:ascii="Trebuchet MS" w:hAnsi="Trebuchet MS" w:cs="Arial"/>
          <w:iCs/>
          <w:sz w:val="22"/>
          <w:szCs w:val="22"/>
        </w:rPr>
        <w:t>with professional experience in the field of at least 3 projects related to the elaboration of General Estimates according to GD 907/2016</w:t>
      </w:r>
    </w:p>
    <w:p w14:paraId="2D004DCD" w14:textId="6390532B" w:rsidR="00FC0926" w:rsidRPr="0076363C" w:rsidRDefault="000B45AF" w:rsidP="00E40CE3">
      <w:pPr>
        <w:pStyle w:val="Application5"/>
        <w:numPr>
          <w:ilvl w:val="0"/>
          <w:numId w:val="0"/>
        </w:numPr>
        <w:spacing w:after="120"/>
        <w:jc w:val="both"/>
        <w:rPr>
          <w:rFonts w:ascii="Trebuchet MS" w:hAnsi="Trebuchet MS" w:cs="Arial"/>
          <w:sz w:val="22"/>
          <w:szCs w:val="22"/>
        </w:rPr>
      </w:pPr>
      <w:r w:rsidRPr="0076363C">
        <w:rPr>
          <w:rFonts w:ascii="Trebuchet MS" w:hAnsi="Trebuchet MS" w:cs="Arial"/>
          <w:sz w:val="22"/>
          <w:szCs w:val="22"/>
        </w:rPr>
        <w:lastRenderedPageBreak/>
        <w:t>All engineers mentioned above, both key and non-key, should have good knowledge of construction terminology, ability to read and interpret technical drawings and specifications, construction details, notes and instructions, sequencing, scheduling and means and methods of carrying out construction.</w:t>
      </w:r>
    </w:p>
    <w:p w14:paraId="23666C9D" w14:textId="77777777" w:rsidR="00EE47E0" w:rsidRPr="0076363C" w:rsidRDefault="00EE47E0" w:rsidP="009E63A4">
      <w:pPr>
        <w:spacing w:after="120"/>
        <w:rPr>
          <w:rFonts w:ascii="Trebuchet MS" w:hAnsi="Trebuchet MS"/>
          <w:b/>
          <w:i/>
          <w:sz w:val="22"/>
          <w:szCs w:val="22"/>
        </w:rPr>
      </w:pPr>
    </w:p>
    <w:p w14:paraId="08BEA39A" w14:textId="09D4BF10" w:rsidR="00865D00" w:rsidRPr="0076363C" w:rsidRDefault="00865D00" w:rsidP="00F95914">
      <w:pPr>
        <w:pStyle w:val="ListParagraph"/>
        <w:numPr>
          <w:ilvl w:val="0"/>
          <w:numId w:val="1"/>
        </w:numPr>
        <w:spacing w:after="120"/>
        <w:ind w:left="360"/>
        <w:contextualSpacing w:val="0"/>
        <w:rPr>
          <w:rFonts w:ascii="Trebuchet MS" w:hAnsi="Trebuchet MS"/>
          <w:b/>
          <w:i/>
          <w:sz w:val="22"/>
          <w:szCs w:val="22"/>
        </w:rPr>
      </w:pPr>
      <w:r w:rsidRPr="0076363C">
        <w:rPr>
          <w:rFonts w:ascii="Trebuchet MS" w:hAnsi="Trebuchet MS"/>
          <w:b/>
          <w:i/>
          <w:sz w:val="22"/>
          <w:szCs w:val="22"/>
        </w:rPr>
        <w:t>Reporting Requirements and Time Schedule for Deliverables</w:t>
      </w:r>
    </w:p>
    <w:p w14:paraId="1496F6EE" w14:textId="77777777" w:rsidR="00E31C71" w:rsidRPr="0076363C" w:rsidRDefault="00E31C71" w:rsidP="00E31C71">
      <w:pPr>
        <w:pStyle w:val="BodyText"/>
        <w:spacing w:before="240" w:after="120"/>
        <w:rPr>
          <w:rFonts w:ascii="Trebuchet MS" w:hAnsi="Trebuchet MS"/>
          <w:b/>
          <w:sz w:val="22"/>
          <w:szCs w:val="22"/>
          <w:u w:val="single"/>
        </w:rPr>
      </w:pPr>
      <w:r w:rsidRPr="0076363C">
        <w:rPr>
          <w:rFonts w:ascii="Trebuchet MS" w:hAnsi="Trebuchet MS"/>
          <w:sz w:val="22"/>
          <w:szCs w:val="22"/>
        </w:rPr>
        <w:t>The Consultant will submit the following reports/documents to the Client:</w:t>
      </w:r>
    </w:p>
    <w:tbl>
      <w:tblPr>
        <w:tblStyle w:val="TableGrid"/>
        <w:tblW w:w="10343" w:type="dxa"/>
        <w:tblLayout w:type="fixed"/>
        <w:tblLook w:val="04A0" w:firstRow="1" w:lastRow="0" w:firstColumn="1" w:lastColumn="0" w:noHBand="0" w:noVBand="1"/>
      </w:tblPr>
      <w:tblGrid>
        <w:gridCol w:w="613"/>
        <w:gridCol w:w="1934"/>
        <w:gridCol w:w="4961"/>
        <w:gridCol w:w="1701"/>
        <w:gridCol w:w="1134"/>
      </w:tblGrid>
      <w:tr w:rsidR="00B13453" w:rsidRPr="0076363C" w14:paraId="34E845C5" w14:textId="18D4FA1A" w:rsidTr="0086343A">
        <w:tc>
          <w:tcPr>
            <w:tcW w:w="613" w:type="dxa"/>
          </w:tcPr>
          <w:p w14:paraId="01B144FB" w14:textId="764D59F1" w:rsidR="00B13453" w:rsidRPr="0076363C" w:rsidRDefault="00B13453" w:rsidP="00845814">
            <w:pPr>
              <w:pStyle w:val="BodyText"/>
              <w:tabs>
                <w:tab w:val="left" w:pos="720"/>
              </w:tabs>
              <w:spacing w:before="120" w:after="120"/>
              <w:jc w:val="center"/>
              <w:rPr>
                <w:rFonts w:ascii="Trebuchet MS" w:hAnsi="Trebuchet MS"/>
                <w:b/>
                <w:sz w:val="22"/>
                <w:szCs w:val="22"/>
              </w:rPr>
            </w:pPr>
            <w:proofErr w:type="spellStart"/>
            <w:r w:rsidRPr="0076363C">
              <w:rPr>
                <w:rFonts w:ascii="Trebuchet MS" w:hAnsi="Trebuchet MS"/>
                <w:b/>
                <w:sz w:val="22"/>
                <w:szCs w:val="22"/>
              </w:rPr>
              <w:t>Crt</w:t>
            </w:r>
            <w:proofErr w:type="spellEnd"/>
            <w:r w:rsidRPr="0076363C">
              <w:rPr>
                <w:rFonts w:ascii="Trebuchet MS" w:hAnsi="Trebuchet MS"/>
                <w:b/>
                <w:sz w:val="22"/>
                <w:szCs w:val="22"/>
              </w:rPr>
              <w:t>. No.</w:t>
            </w:r>
          </w:p>
        </w:tc>
        <w:tc>
          <w:tcPr>
            <w:tcW w:w="1934" w:type="dxa"/>
          </w:tcPr>
          <w:p w14:paraId="08B00423" w14:textId="78C60610" w:rsidR="00B13453" w:rsidRPr="0076363C" w:rsidRDefault="00B13453" w:rsidP="00845814">
            <w:pPr>
              <w:pStyle w:val="BodyText"/>
              <w:tabs>
                <w:tab w:val="left" w:pos="720"/>
              </w:tabs>
              <w:spacing w:before="120" w:after="120"/>
              <w:jc w:val="center"/>
              <w:rPr>
                <w:rFonts w:ascii="Trebuchet MS" w:hAnsi="Trebuchet MS"/>
                <w:b/>
                <w:sz w:val="22"/>
                <w:szCs w:val="22"/>
              </w:rPr>
            </w:pPr>
            <w:r w:rsidRPr="0076363C">
              <w:rPr>
                <w:rFonts w:ascii="Trebuchet MS" w:hAnsi="Trebuchet MS"/>
                <w:b/>
                <w:sz w:val="22"/>
                <w:szCs w:val="22"/>
              </w:rPr>
              <w:t>Task</w:t>
            </w:r>
          </w:p>
        </w:tc>
        <w:tc>
          <w:tcPr>
            <w:tcW w:w="4961" w:type="dxa"/>
          </w:tcPr>
          <w:p w14:paraId="639B79F9" w14:textId="23733A37" w:rsidR="00B13453" w:rsidRPr="0076363C" w:rsidRDefault="00B13453" w:rsidP="00845814">
            <w:pPr>
              <w:pStyle w:val="BodyText"/>
              <w:tabs>
                <w:tab w:val="left" w:pos="720"/>
              </w:tabs>
              <w:spacing w:before="120" w:after="120"/>
              <w:jc w:val="center"/>
              <w:rPr>
                <w:rFonts w:ascii="Trebuchet MS" w:hAnsi="Trebuchet MS"/>
                <w:b/>
                <w:sz w:val="22"/>
                <w:szCs w:val="22"/>
              </w:rPr>
            </w:pPr>
            <w:r w:rsidRPr="0076363C">
              <w:rPr>
                <w:rFonts w:ascii="Trebuchet MS" w:hAnsi="Trebuchet MS"/>
                <w:b/>
                <w:sz w:val="22"/>
                <w:szCs w:val="22"/>
              </w:rPr>
              <w:t>Reports/ Deliverables</w:t>
            </w:r>
          </w:p>
        </w:tc>
        <w:tc>
          <w:tcPr>
            <w:tcW w:w="1701" w:type="dxa"/>
          </w:tcPr>
          <w:p w14:paraId="5EA32C53" w14:textId="36DB583A" w:rsidR="00B13453" w:rsidRPr="0076363C" w:rsidRDefault="00B13453" w:rsidP="00845814">
            <w:pPr>
              <w:pStyle w:val="BodyText"/>
              <w:tabs>
                <w:tab w:val="left" w:pos="720"/>
              </w:tabs>
              <w:spacing w:before="120" w:after="120"/>
              <w:jc w:val="center"/>
              <w:rPr>
                <w:rFonts w:ascii="Trebuchet MS" w:hAnsi="Trebuchet MS"/>
                <w:b/>
                <w:sz w:val="22"/>
                <w:szCs w:val="22"/>
              </w:rPr>
            </w:pPr>
            <w:r w:rsidRPr="0076363C">
              <w:rPr>
                <w:rFonts w:ascii="Trebuchet MS" w:hAnsi="Trebuchet MS"/>
                <w:b/>
                <w:sz w:val="22"/>
                <w:szCs w:val="22"/>
              </w:rPr>
              <w:t>Estimated Submission Time</w:t>
            </w:r>
          </w:p>
        </w:tc>
        <w:tc>
          <w:tcPr>
            <w:tcW w:w="1134" w:type="dxa"/>
          </w:tcPr>
          <w:p w14:paraId="3D8B6E12" w14:textId="267458BD" w:rsidR="00B13453" w:rsidRPr="0076363C" w:rsidRDefault="00B13453" w:rsidP="003C7395">
            <w:pPr>
              <w:pStyle w:val="BodyText"/>
              <w:tabs>
                <w:tab w:val="left" w:pos="720"/>
              </w:tabs>
              <w:spacing w:before="120" w:after="120"/>
              <w:jc w:val="center"/>
              <w:rPr>
                <w:rFonts w:ascii="Trebuchet MS" w:hAnsi="Trebuchet MS"/>
                <w:b/>
                <w:sz w:val="22"/>
                <w:szCs w:val="22"/>
              </w:rPr>
            </w:pPr>
            <w:r w:rsidRPr="0076363C">
              <w:rPr>
                <w:rFonts w:ascii="Trebuchet MS" w:hAnsi="Trebuchet MS"/>
                <w:b/>
                <w:sz w:val="22"/>
                <w:szCs w:val="22"/>
              </w:rPr>
              <w:t>Payment related</w:t>
            </w:r>
          </w:p>
        </w:tc>
      </w:tr>
      <w:tr w:rsidR="00B13453" w:rsidRPr="0076363C" w14:paraId="233C8070" w14:textId="3077DABA" w:rsidTr="0086343A">
        <w:tc>
          <w:tcPr>
            <w:tcW w:w="613" w:type="dxa"/>
          </w:tcPr>
          <w:p w14:paraId="4DC95355" w14:textId="2DFA7AAB" w:rsidR="00B13453" w:rsidRPr="0076363C" w:rsidRDefault="00B13453"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1.</w:t>
            </w:r>
          </w:p>
        </w:tc>
        <w:tc>
          <w:tcPr>
            <w:tcW w:w="1934" w:type="dxa"/>
          </w:tcPr>
          <w:p w14:paraId="3F8EC9A2" w14:textId="1F886E62" w:rsidR="00B13453" w:rsidRPr="0076363C" w:rsidRDefault="00481A64" w:rsidP="00715E9D">
            <w:pPr>
              <w:tabs>
                <w:tab w:val="left" w:pos="-720"/>
                <w:tab w:val="left" w:pos="720"/>
              </w:tabs>
              <w:spacing w:before="120" w:after="120"/>
              <w:rPr>
                <w:rFonts w:ascii="Trebuchet MS" w:hAnsi="Trebuchet MS"/>
                <w:sz w:val="22"/>
                <w:szCs w:val="22"/>
              </w:rPr>
            </w:pPr>
            <w:r w:rsidRPr="0076363C">
              <w:rPr>
                <w:rFonts w:ascii="Trebuchet MS" w:hAnsi="Trebuchet MS"/>
                <w:sz w:val="22"/>
                <w:szCs w:val="22"/>
              </w:rPr>
              <w:t xml:space="preserve">3.2.1. </w:t>
            </w:r>
            <w:r w:rsidR="00C66193" w:rsidRPr="0076363C">
              <w:rPr>
                <w:rFonts w:ascii="Trebuchet MS" w:hAnsi="Trebuchet MS"/>
                <w:sz w:val="22"/>
                <w:szCs w:val="22"/>
              </w:rPr>
              <w:t xml:space="preserve">Prepare </w:t>
            </w:r>
            <w:r w:rsidR="00B13453" w:rsidRPr="0076363C">
              <w:rPr>
                <w:rFonts w:ascii="Trebuchet MS" w:hAnsi="Trebuchet MS"/>
                <w:sz w:val="22"/>
                <w:szCs w:val="22"/>
              </w:rPr>
              <w:t>the PUD</w:t>
            </w:r>
          </w:p>
        </w:tc>
        <w:tc>
          <w:tcPr>
            <w:tcW w:w="4961" w:type="dxa"/>
          </w:tcPr>
          <w:p w14:paraId="3B71E9A8" w14:textId="3A700772" w:rsidR="00B13453" w:rsidRPr="0076363C" w:rsidRDefault="00B13453" w:rsidP="00715E9D">
            <w:pPr>
              <w:pStyle w:val="BodyText"/>
              <w:numPr>
                <w:ilvl w:val="0"/>
                <w:numId w:val="11"/>
              </w:numPr>
              <w:tabs>
                <w:tab w:val="left" w:pos="34"/>
              </w:tabs>
              <w:spacing w:after="120"/>
              <w:ind w:left="317"/>
              <w:jc w:val="left"/>
              <w:rPr>
                <w:rFonts w:ascii="Trebuchet MS" w:hAnsi="Trebuchet MS"/>
                <w:sz w:val="22"/>
                <w:szCs w:val="22"/>
              </w:rPr>
            </w:pPr>
            <w:r w:rsidRPr="0076363C">
              <w:rPr>
                <w:rFonts w:ascii="Trebuchet MS" w:hAnsi="Trebuchet MS"/>
                <w:sz w:val="22"/>
                <w:szCs w:val="22"/>
              </w:rPr>
              <w:t>Obtain UC and elaborate the Substation Studies established through the UC</w:t>
            </w:r>
          </w:p>
          <w:p w14:paraId="1C1DA79A" w14:textId="77777777" w:rsidR="00B13453" w:rsidRPr="0076363C" w:rsidRDefault="00B13453" w:rsidP="00715E9D">
            <w:pPr>
              <w:pStyle w:val="BodyText"/>
              <w:numPr>
                <w:ilvl w:val="0"/>
                <w:numId w:val="11"/>
              </w:numPr>
              <w:tabs>
                <w:tab w:val="left" w:pos="34"/>
              </w:tabs>
              <w:spacing w:after="120"/>
              <w:ind w:left="317"/>
              <w:jc w:val="left"/>
              <w:rPr>
                <w:rFonts w:ascii="Trebuchet MS" w:hAnsi="Trebuchet MS"/>
                <w:sz w:val="22"/>
                <w:szCs w:val="22"/>
              </w:rPr>
            </w:pPr>
            <w:r w:rsidRPr="0076363C">
              <w:rPr>
                <w:rFonts w:ascii="Trebuchet MS" w:hAnsi="Trebuchet MS" w:cs="Arial"/>
                <w:sz w:val="22"/>
                <w:szCs w:val="22"/>
              </w:rPr>
              <w:t>Prepare the draft PUD documentation</w:t>
            </w:r>
          </w:p>
          <w:p w14:paraId="69A1A182" w14:textId="77777777" w:rsidR="00B13453" w:rsidRPr="0076363C" w:rsidRDefault="00B13453" w:rsidP="000D028D">
            <w:pPr>
              <w:pStyle w:val="BodyText"/>
              <w:numPr>
                <w:ilvl w:val="0"/>
                <w:numId w:val="11"/>
              </w:numPr>
              <w:tabs>
                <w:tab w:val="left" w:pos="34"/>
              </w:tabs>
              <w:spacing w:after="120"/>
              <w:ind w:left="317"/>
              <w:jc w:val="left"/>
              <w:rPr>
                <w:rFonts w:ascii="Trebuchet MS" w:hAnsi="Trebuchet MS"/>
                <w:sz w:val="22"/>
                <w:szCs w:val="22"/>
              </w:rPr>
            </w:pPr>
            <w:r w:rsidRPr="0076363C">
              <w:rPr>
                <w:rFonts w:ascii="Trebuchet MS" w:hAnsi="Trebuchet MS" w:cs="Arial"/>
                <w:sz w:val="22"/>
                <w:szCs w:val="22"/>
              </w:rPr>
              <w:t>Prepare the final PUD documentation, with all comments included</w:t>
            </w:r>
          </w:p>
          <w:p w14:paraId="63DA18F3" w14:textId="78BDDB81" w:rsidR="00BF07B1" w:rsidRPr="0076363C" w:rsidRDefault="00BF07B1" w:rsidP="000D028D">
            <w:pPr>
              <w:pStyle w:val="BodyText"/>
              <w:numPr>
                <w:ilvl w:val="0"/>
                <w:numId w:val="11"/>
              </w:numPr>
              <w:tabs>
                <w:tab w:val="left" w:pos="34"/>
              </w:tabs>
              <w:spacing w:after="120"/>
              <w:ind w:left="317"/>
              <w:jc w:val="left"/>
              <w:rPr>
                <w:rFonts w:ascii="Trebuchet MS" w:hAnsi="Trebuchet MS"/>
                <w:sz w:val="22"/>
                <w:szCs w:val="22"/>
              </w:rPr>
            </w:pPr>
            <w:r w:rsidRPr="0076363C">
              <w:rPr>
                <w:rFonts w:ascii="Trebuchet MS" w:hAnsi="Trebuchet MS" w:cs="Arial"/>
                <w:sz w:val="22"/>
                <w:szCs w:val="22"/>
              </w:rPr>
              <w:t>Obtain the PUD (formal)</w:t>
            </w:r>
          </w:p>
        </w:tc>
        <w:tc>
          <w:tcPr>
            <w:tcW w:w="1701" w:type="dxa"/>
          </w:tcPr>
          <w:p w14:paraId="40FC1EF5" w14:textId="176FF285" w:rsidR="00B13453" w:rsidRPr="0076363C" w:rsidRDefault="00B13453" w:rsidP="00F95914">
            <w:pPr>
              <w:pStyle w:val="BodyText"/>
              <w:tabs>
                <w:tab w:val="left" w:pos="720"/>
              </w:tabs>
              <w:spacing w:before="120" w:after="120"/>
              <w:rPr>
                <w:rFonts w:ascii="Trebuchet MS" w:hAnsi="Trebuchet MS"/>
                <w:sz w:val="22"/>
                <w:szCs w:val="22"/>
              </w:rPr>
            </w:pPr>
            <w:r w:rsidRPr="0076363C">
              <w:rPr>
                <w:rFonts w:ascii="Trebuchet MS" w:hAnsi="Trebuchet MS"/>
                <w:sz w:val="22"/>
                <w:szCs w:val="22"/>
              </w:rPr>
              <w:t>5 months after contract signing</w:t>
            </w:r>
          </w:p>
        </w:tc>
        <w:tc>
          <w:tcPr>
            <w:tcW w:w="1134" w:type="dxa"/>
          </w:tcPr>
          <w:p w14:paraId="010EE2DF" w14:textId="3CB788A5" w:rsidR="00B13453" w:rsidRPr="0076363C" w:rsidRDefault="00B13453" w:rsidP="003C7395">
            <w:pPr>
              <w:pStyle w:val="BodyText"/>
              <w:tabs>
                <w:tab w:val="left" w:pos="720"/>
              </w:tabs>
              <w:spacing w:before="120" w:after="120"/>
              <w:jc w:val="center"/>
              <w:rPr>
                <w:rFonts w:ascii="Trebuchet MS" w:hAnsi="Trebuchet MS"/>
                <w:sz w:val="22"/>
                <w:szCs w:val="22"/>
              </w:rPr>
            </w:pPr>
            <w:r w:rsidRPr="0076363C">
              <w:rPr>
                <w:rFonts w:ascii="Trebuchet MS" w:hAnsi="Trebuchet MS"/>
                <w:sz w:val="22"/>
                <w:szCs w:val="22"/>
              </w:rPr>
              <w:t>Yes</w:t>
            </w:r>
          </w:p>
        </w:tc>
      </w:tr>
      <w:tr w:rsidR="00B13453" w:rsidRPr="0076363C" w14:paraId="358E0F13" w14:textId="33223B90" w:rsidTr="0086343A">
        <w:tc>
          <w:tcPr>
            <w:tcW w:w="613" w:type="dxa"/>
          </w:tcPr>
          <w:p w14:paraId="6317FD96" w14:textId="680201D9" w:rsidR="00B13453" w:rsidRPr="0076363C" w:rsidRDefault="00B13453"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2.</w:t>
            </w:r>
          </w:p>
        </w:tc>
        <w:tc>
          <w:tcPr>
            <w:tcW w:w="1934" w:type="dxa"/>
          </w:tcPr>
          <w:p w14:paraId="2A684679" w14:textId="2CA9C191" w:rsidR="00B13453" w:rsidRPr="0076363C" w:rsidRDefault="00B13453" w:rsidP="00715E9D">
            <w:pPr>
              <w:tabs>
                <w:tab w:val="left" w:pos="-720"/>
                <w:tab w:val="left" w:pos="720"/>
              </w:tabs>
              <w:spacing w:before="120" w:after="120"/>
              <w:rPr>
                <w:rFonts w:ascii="Trebuchet MS" w:hAnsi="Trebuchet MS"/>
                <w:sz w:val="22"/>
                <w:szCs w:val="22"/>
              </w:rPr>
            </w:pPr>
            <w:r w:rsidRPr="0076363C">
              <w:rPr>
                <w:rFonts w:ascii="Trebuchet MS" w:hAnsi="Trebuchet MS"/>
                <w:sz w:val="22"/>
                <w:szCs w:val="22"/>
              </w:rPr>
              <w:t>3.2.2</w:t>
            </w:r>
            <w:r w:rsidR="00481A64" w:rsidRPr="0076363C">
              <w:rPr>
                <w:rFonts w:ascii="Trebuchet MS" w:hAnsi="Trebuchet MS"/>
                <w:sz w:val="22"/>
                <w:szCs w:val="22"/>
              </w:rPr>
              <w:t>.</w:t>
            </w:r>
            <w:r w:rsidRPr="0076363C">
              <w:rPr>
                <w:rFonts w:ascii="Trebuchet MS" w:hAnsi="Trebuchet MS"/>
                <w:sz w:val="22"/>
                <w:szCs w:val="22"/>
              </w:rPr>
              <w:t xml:space="preserve"> Elaborat</w:t>
            </w:r>
            <w:r w:rsidR="00C66193" w:rsidRPr="0076363C">
              <w:rPr>
                <w:rFonts w:ascii="Trebuchet MS" w:hAnsi="Trebuchet MS"/>
                <w:sz w:val="22"/>
                <w:szCs w:val="22"/>
              </w:rPr>
              <w:t>e</w:t>
            </w:r>
            <w:r w:rsidRPr="0076363C">
              <w:rPr>
                <w:rFonts w:ascii="Trebuchet MS" w:hAnsi="Trebuchet MS"/>
                <w:sz w:val="22"/>
                <w:szCs w:val="22"/>
              </w:rPr>
              <w:t xml:space="preserve"> the </w:t>
            </w:r>
            <w:r w:rsidR="00AE5A00" w:rsidRPr="0076363C">
              <w:rPr>
                <w:rFonts w:ascii="Trebuchet MS" w:hAnsi="Trebuchet MS"/>
                <w:sz w:val="22"/>
                <w:szCs w:val="22"/>
                <w:u w:val="single"/>
              </w:rPr>
              <w:t>Design brief</w:t>
            </w:r>
          </w:p>
        </w:tc>
        <w:tc>
          <w:tcPr>
            <w:tcW w:w="4961" w:type="dxa"/>
          </w:tcPr>
          <w:p w14:paraId="5E4464B9" w14:textId="7DBFCA16" w:rsidR="00B13453" w:rsidRPr="0076363C" w:rsidRDefault="00AE5A00" w:rsidP="00715E9D">
            <w:pPr>
              <w:pStyle w:val="BodyText"/>
              <w:tabs>
                <w:tab w:val="left" w:pos="34"/>
              </w:tabs>
              <w:spacing w:before="120" w:after="120"/>
              <w:ind w:left="-43"/>
              <w:jc w:val="left"/>
              <w:rPr>
                <w:rFonts w:ascii="Trebuchet MS" w:hAnsi="Trebuchet MS"/>
                <w:sz w:val="22"/>
                <w:szCs w:val="22"/>
              </w:rPr>
            </w:pPr>
            <w:r w:rsidRPr="0076363C">
              <w:rPr>
                <w:rFonts w:ascii="Trebuchet MS" w:hAnsi="Trebuchet MS"/>
                <w:sz w:val="22"/>
                <w:szCs w:val="22"/>
              </w:rPr>
              <w:t>Design brief</w:t>
            </w:r>
          </w:p>
          <w:p w14:paraId="7D6467C5" w14:textId="535561CB" w:rsidR="00B13453" w:rsidRPr="0076363C" w:rsidRDefault="00B13453" w:rsidP="00715E9D">
            <w:pPr>
              <w:pStyle w:val="BodyText"/>
              <w:tabs>
                <w:tab w:val="left" w:pos="34"/>
              </w:tabs>
              <w:spacing w:after="120"/>
              <w:jc w:val="left"/>
              <w:rPr>
                <w:rFonts w:ascii="Trebuchet MS" w:hAnsi="Trebuchet MS"/>
                <w:sz w:val="22"/>
                <w:szCs w:val="22"/>
              </w:rPr>
            </w:pPr>
            <w:r w:rsidRPr="0076363C">
              <w:rPr>
                <w:rFonts w:ascii="Trebuchet MS" w:hAnsi="Trebuchet MS" w:cs="Arial"/>
                <w:sz w:val="22"/>
                <w:szCs w:val="22"/>
              </w:rPr>
              <w:t xml:space="preserve"> </w:t>
            </w:r>
          </w:p>
        </w:tc>
        <w:tc>
          <w:tcPr>
            <w:tcW w:w="1701" w:type="dxa"/>
          </w:tcPr>
          <w:p w14:paraId="6863D7E0" w14:textId="56082484" w:rsidR="00B13453" w:rsidRPr="0076363C" w:rsidRDefault="00E86A89" w:rsidP="00715E9D">
            <w:pPr>
              <w:pStyle w:val="BodyText"/>
              <w:tabs>
                <w:tab w:val="left" w:pos="720"/>
              </w:tabs>
              <w:spacing w:before="120" w:after="120"/>
              <w:rPr>
                <w:rFonts w:ascii="Trebuchet MS" w:hAnsi="Trebuchet MS"/>
                <w:sz w:val="22"/>
                <w:szCs w:val="22"/>
              </w:rPr>
            </w:pPr>
            <w:r w:rsidRPr="0076363C">
              <w:rPr>
                <w:rFonts w:ascii="Trebuchet MS" w:hAnsi="Trebuchet MS"/>
                <w:sz w:val="22"/>
                <w:szCs w:val="22"/>
              </w:rPr>
              <w:t>2</w:t>
            </w:r>
            <w:r w:rsidR="00B13453" w:rsidRPr="0076363C">
              <w:rPr>
                <w:rFonts w:ascii="Trebuchet MS" w:hAnsi="Trebuchet MS"/>
                <w:sz w:val="22"/>
                <w:szCs w:val="22"/>
              </w:rPr>
              <w:t xml:space="preserve"> month</w:t>
            </w:r>
            <w:r w:rsidR="00BF07B1" w:rsidRPr="0076363C">
              <w:rPr>
                <w:rFonts w:ascii="Trebuchet MS" w:hAnsi="Trebuchet MS"/>
                <w:sz w:val="22"/>
                <w:szCs w:val="22"/>
              </w:rPr>
              <w:t>s</w:t>
            </w:r>
            <w:r w:rsidR="00B13453" w:rsidRPr="0076363C">
              <w:rPr>
                <w:rFonts w:ascii="Trebuchet MS" w:hAnsi="Trebuchet MS"/>
                <w:sz w:val="22"/>
                <w:szCs w:val="22"/>
              </w:rPr>
              <w:t xml:space="preserve"> after contract signing</w:t>
            </w:r>
          </w:p>
          <w:p w14:paraId="0FEDEC47" w14:textId="68F3B496" w:rsidR="00B13453" w:rsidRPr="0076363C" w:rsidRDefault="00B13453" w:rsidP="009C7EAA">
            <w:pPr>
              <w:pStyle w:val="BodyText"/>
              <w:tabs>
                <w:tab w:val="left" w:pos="720"/>
              </w:tabs>
              <w:spacing w:before="120" w:after="120"/>
              <w:jc w:val="left"/>
              <w:rPr>
                <w:rFonts w:ascii="Trebuchet MS" w:hAnsi="Trebuchet MS"/>
                <w:sz w:val="22"/>
                <w:szCs w:val="22"/>
              </w:rPr>
            </w:pPr>
          </w:p>
        </w:tc>
        <w:tc>
          <w:tcPr>
            <w:tcW w:w="1134" w:type="dxa"/>
          </w:tcPr>
          <w:p w14:paraId="4353BFC8" w14:textId="116DB9EB" w:rsidR="00B13453" w:rsidRPr="0076363C" w:rsidRDefault="009A5501" w:rsidP="003C7395">
            <w:pPr>
              <w:pStyle w:val="BodyText"/>
              <w:tabs>
                <w:tab w:val="left" w:pos="720"/>
              </w:tabs>
              <w:spacing w:before="120" w:after="120"/>
              <w:jc w:val="center"/>
              <w:rPr>
                <w:rFonts w:ascii="Trebuchet MS" w:hAnsi="Trebuchet MS"/>
                <w:b/>
                <w:sz w:val="22"/>
                <w:szCs w:val="22"/>
              </w:rPr>
            </w:pPr>
            <w:r w:rsidRPr="0076363C">
              <w:rPr>
                <w:rFonts w:ascii="Trebuchet MS" w:hAnsi="Trebuchet MS"/>
                <w:sz w:val="22"/>
                <w:szCs w:val="22"/>
              </w:rPr>
              <w:t>Yes</w:t>
            </w:r>
          </w:p>
        </w:tc>
      </w:tr>
      <w:tr w:rsidR="00B13453" w:rsidRPr="0076363C" w14:paraId="086FAC6A" w14:textId="77777777" w:rsidTr="0086343A">
        <w:tc>
          <w:tcPr>
            <w:tcW w:w="613" w:type="dxa"/>
          </w:tcPr>
          <w:p w14:paraId="00F100FD" w14:textId="249DDC4C" w:rsidR="00B13453" w:rsidRPr="0076363C" w:rsidRDefault="00B13453"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3.</w:t>
            </w:r>
          </w:p>
        </w:tc>
        <w:tc>
          <w:tcPr>
            <w:tcW w:w="1934" w:type="dxa"/>
          </w:tcPr>
          <w:p w14:paraId="38BF9FDC" w14:textId="130BDA4D" w:rsidR="00B13453" w:rsidRPr="0076363C" w:rsidRDefault="00B13453" w:rsidP="00715E9D">
            <w:pPr>
              <w:tabs>
                <w:tab w:val="left" w:pos="-720"/>
                <w:tab w:val="left" w:pos="720"/>
              </w:tabs>
              <w:spacing w:before="120" w:after="120"/>
              <w:rPr>
                <w:rFonts w:ascii="Trebuchet MS" w:hAnsi="Trebuchet MS"/>
                <w:sz w:val="22"/>
                <w:szCs w:val="22"/>
              </w:rPr>
            </w:pPr>
            <w:r w:rsidRPr="0076363C">
              <w:rPr>
                <w:rFonts w:ascii="Trebuchet MS" w:hAnsi="Trebuchet MS"/>
                <w:sz w:val="22"/>
                <w:szCs w:val="22"/>
              </w:rPr>
              <w:t>3.2.3</w:t>
            </w:r>
            <w:r w:rsidR="00481A64" w:rsidRPr="0076363C">
              <w:rPr>
                <w:rFonts w:ascii="Trebuchet MS" w:hAnsi="Trebuchet MS"/>
                <w:sz w:val="22"/>
                <w:szCs w:val="22"/>
              </w:rPr>
              <w:t>.</w:t>
            </w:r>
            <w:r w:rsidRPr="0076363C">
              <w:rPr>
                <w:rFonts w:ascii="Trebuchet MS" w:hAnsi="Trebuchet MS"/>
                <w:sz w:val="22"/>
                <w:szCs w:val="22"/>
              </w:rPr>
              <w:t xml:space="preserve"> Technical expertise of the existing concrete foundation</w:t>
            </w:r>
          </w:p>
        </w:tc>
        <w:tc>
          <w:tcPr>
            <w:tcW w:w="4961" w:type="dxa"/>
          </w:tcPr>
          <w:p w14:paraId="2A648C5F" w14:textId="31F8277B" w:rsidR="00B13453" w:rsidRPr="0076363C" w:rsidRDefault="00B13453" w:rsidP="00715E9D">
            <w:pPr>
              <w:pStyle w:val="BodyText"/>
              <w:tabs>
                <w:tab w:val="left" w:pos="34"/>
              </w:tabs>
              <w:spacing w:before="120" w:after="120"/>
              <w:ind w:left="-43"/>
              <w:jc w:val="left"/>
              <w:rPr>
                <w:rFonts w:ascii="Trebuchet MS" w:hAnsi="Trebuchet MS"/>
                <w:sz w:val="22"/>
                <w:szCs w:val="22"/>
              </w:rPr>
            </w:pPr>
            <w:r w:rsidRPr="0076363C">
              <w:rPr>
                <w:rFonts w:ascii="Trebuchet MS" w:hAnsi="Trebuchet MS"/>
                <w:sz w:val="22"/>
                <w:szCs w:val="22"/>
              </w:rPr>
              <w:t>Technical Expertise</w:t>
            </w:r>
          </w:p>
        </w:tc>
        <w:tc>
          <w:tcPr>
            <w:tcW w:w="1701" w:type="dxa"/>
          </w:tcPr>
          <w:p w14:paraId="6E69E875" w14:textId="625364B0" w:rsidR="00B13453" w:rsidRPr="0076363C" w:rsidRDefault="00B13453" w:rsidP="00715E9D">
            <w:pPr>
              <w:pStyle w:val="BodyText"/>
              <w:tabs>
                <w:tab w:val="left" w:pos="720"/>
              </w:tabs>
              <w:spacing w:before="120" w:after="120"/>
              <w:rPr>
                <w:rFonts w:ascii="Trebuchet MS" w:hAnsi="Trebuchet MS"/>
                <w:sz w:val="22"/>
                <w:szCs w:val="22"/>
              </w:rPr>
            </w:pPr>
            <w:r w:rsidRPr="0076363C">
              <w:rPr>
                <w:rFonts w:ascii="Trebuchet MS" w:hAnsi="Trebuchet MS"/>
                <w:sz w:val="22"/>
                <w:szCs w:val="22"/>
              </w:rPr>
              <w:t xml:space="preserve">1 months after the approval of the </w:t>
            </w:r>
            <w:r w:rsidR="00AE5A00" w:rsidRPr="0076363C">
              <w:rPr>
                <w:rFonts w:ascii="Trebuchet MS" w:hAnsi="Trebuchet MS"/>
                <w:sz w:val="22"/>
                <w:szCs w:val="22"/>
                <w:u w:val="single"/>
              </w:rPr>
              <w:t>Design brief</w:t>
            </w:r>
          </w:p>
        </w:tc>
        <w:tc>
          <w:tcPr>
            <w:tcW w:w="1134" w:type="dxa"/>
          </w:tcPr>
          <w:p w14:paraId="75C7AE1E" w14:textId="3982174E" w:rsidR="00B13453" w:rsidRPr="0076363C" w:rsidRDefault="00BF07B1" w:rsidP="003C7395">
            <w:pPr>
              <w:pStyle w:val="BodyText"/>
              <w:tabs>
                <w:tab w:val="left" w:pos="720"/>
              </w:tabs>
              <w:spacing w:before="120" w:after="120"/>
              <w:jc w:val="center"/>
              <w:rPr>
                <w:rFonts w:ascii="Trebuchet MS" w:hAnsi="Trebuchet MS"/>
                <w:sz w:val="22"/>
                <w:szCs w:val="22"/>
              </w:rPr>
            </w:pPr>
            <w:r w:rsidRPr="0076363C">
              <w:rPr>
                <w:rFonts w:ascii="Trebuchet MS" w:hAnsi="Trebuchet MS"/>
                <w:sz w:val="22"/>
                <w:szCs w:val="22"/>
              </w:rPr>
              <w:t>Yes</w:t>
            </w:r>
          </w:p>
        </w:tc>
      </w:tr>
      <w:tr w:rsidR="00B13453" w:rsidRPr="0076363C" w14:paraId="2649A8CE" w14:textId="77777777" w:rsidTr="0086343A">
        <w:tc>
          <w:tcPr>
            <w:tcW w:w="613" w:type="dxa"/>
          </w:tcPr>
          <w:p w14:paraId="3A62D8F7" w14:textId="72DD9FB4" w:rsidR="00B13453" w:rsidRPr="0076363C" w:rsidRDefault="00B13453"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4.</w:t>
            </w:r>
          </w:p>
        </w:tc>
        <w:tc>
          <w:tcPr>
            <w:tcW w:w="1934" w:type="dxa"/>
          </w:tcPr>
          <w:p w14:paraId="7D2A4C93" w14:textId="48C27BBD" w:rsidR="00B13453" w:rsidRPr="0076363C" w:rsidRDefault="00B13453" w:rsidP="00715E9D">
            <w:pPr>
              <w:tabs>
                <w:tab w:val="left" w:pos="-720"/>
                <w:tab w:val="left" w:pos="720"/>
              </w:tabs>
              <w:spacing w:before="120" w:after="120"/>
              <w:rPr>
                <w:rFonts w:ascii="Trebuchet MS" w:hAnsi="Trebuchet MS"/>
                <w:sz w:val="22"/>
                <w:szCs w:val="22"/>
              </w:rPr>
            </w:pPr>
            <w:r w:rsidRPr="0076363C">
              <w:rPr>
                <w:rFonts w:ascii="Trebuchet MS" w:hAnsi="Trebuchet MS"/>
                <w:sz w:val="22"/>
                <w:szCs w:val="22"/>
              </w:rPr>
              <w:t>3.2.4</w:t>
            </w:r>
            <w:r w:rsidR="00481A64" w:rsidRPr="0076363C">
              <w:rPr>
                <w:rFonts w:ascii="Trebuchet MS" w:hAnsi="Trebuchet MS"/>
                <w:sz w:val="22"/>
                <w:szCs w:val="22"/>
              </w:rPr>
              <w:t>.</w:t>
            </w:r>
            <w:r w:rsidRPr="0076363C">
              <w:rPr>
                <w:rFonts w:ascii="Trebuchet MS" w:hAnsi="Trebuchet MS"/>
                <w:sz w:val="22"/>
                <w:szCs w:val="22"/>
              </w:rPr>
              <w:t xml:space="preserve"> Elaboration of land financial evaluation</w:t>
            </w:r>
          </w:p>
        </w:tc>
        <w:tc>
          <w:tcPr>
            <w:tcW w:w="4961" w:type="dxa"/>
          </w:tcPr>
          <w:p w14:paraId="5AC8A33B" w14:textId="127C0D82" w:rsidR="00B13453" w:rsidRPr="0076363C" w:rsidRDefault="00B13453" w:rsidP="00715E9D">
            <w:pPr>
              <w:pStyle w:val="BodyText"/>
              <w:tabs>
                <w:tab w:val="left" w:pos="34"/>
              </w:tabs>
              <w:spacing w:before="120" w:after="120"/>
              <w:ind w:left="-43"/>
              <w:jc w:val="left"/>
              <w:rPr>
                <w:rFonts w:ascii="Trebuchet MS" w:hAnsi="Trebuchet MS"/>
                <w:sz w:val="22"/>
                <w:szCs w:val="22"/>
              </w:rPr>
            </w:pPr>
            <w:r w:rsidRPr="0076363C">
              <w:rPr>
                <w:rFonts w:ascii="Trebuchet MS" w:hAnsi="Trebuchet MS"/>
                <w:sz w:val="22"/>
                <w:szCs w:val="22"/>
              </w:rPr>
              <w:t>Report regarding land financial evaluation</w:t>
            </w:r>
          </w:p>
        </w:tc>
        <w:tc>
          <w:tcPr>
            <w:tcW w:w="1701" w:type="dxa"/>
          </w:tcPr>
          <w:p w14:paraId="5E2AE3C7" w14:textId="4EC4E83F" w:rsidR="00B13453" w:rsidRPr="0076363C" w:rsidRDefault="00B13453" w:rsidP="00BF07B1">
            <w:pPr>
              <w:pStyle w:val="BodyText"/>
              <w:tabs>
                <w:tab w:val="left" w:pos="720"/>
              </w:tabs>
              <w:spacing w:before="120" w:after="120"/>
              <w:rPr>
                <w:rFonts w:ascii="Trebuchet MS" w:hAnsi="Trebuchet MS"/>
                <w:sz w:val="22"/>
                <w:szCs w:val="22"/>
              </w:rPr>
            </w:pPr>
            <w:r w:rsidRPr="0076363C">
              <w:rPr>
                <w:rFonts w:ascii="Trebuchet MS" w:hAnsi="Trebuchet MS"/>
                <w:sz w:val="22"/>
                <w:szCs w:val="22"/>
              </w:rPr>
              <w:t>1</w:t>
            </w:r>
            <w:r w:rsidR="00BF07B1" w:rsidRPr="0076363C">
              <w:rPr>
                <w:rFonts w:ascii="Trebuchet MS" w:hAnsi="Trebuchet MS"/>
                <w:sz w:val="22"/>
                <w:szCs w:val="22"/>
              </w:rPr>
              <w:t>2</w:t>
            </w:r>
            <w:r w:rsidRPr="0076363C">
              <w:rPr>
                <w:rFonts w:ascii="Trebuchet MS" w:hAnsi="Trebuchet MS"/>
                <w:sz w:val="22"/>
                <w:szCs w:val="22"/>
              </w:rPr>
              <w:t xml:space="preserve"> month</w:t>
            </w:r>
            <w:r w:rsidR="00BF07B1" w:rsidRPr="0076363C">
              <w:rPr>
                <w:rFonts w:ascii="Trebuchet MS" w:hAnsi="Trebuchet MS"/>
                <w:sz w:val="22"/>
                <w:szCs w:val="22"/>
              </w:rPr>
              <w:t>s</w:t>
            </w:r>
            <w:r w:rsidRPr="0076363C">
              <w:rPr>
                <w:rFonts w:ascii="Trebuchet MS" w:hAnsi="Trebuchet MS"/>
                <w:sz w:val="22"/>
                <w:szCs w:val="22"/>
              </w:rPr>
              <w:t xml:space="preserve"> after </w:t>
            </w:r>
            <w:r w:rsidR="00BF07B1" w:rsidRPr="0076363C">
              <w:rPr>
                <w:rFonts w:ascii="Trebuchet MS" w:hAnsi="Trebuchet MS"/>
                <w:sz w:val="22"/>
                <w:szCs w:val="22"/>
              </w:rPr>
              <w:t>contract signing</w:t>
            </w:r>
          </w:p>
        </w:tc>
        <w:tc>
          <w:tcPr>
            <w:tcW w:w="1134" w:type="dxa"/>
          </w:tcPr>
          <w:p w14:paraId="44B9C865" w14:textId="764EE629" w:rsidR="00B13453" w:rsidRPr="0076363C" w:rsidRDefault="00B13453" w:rsidP="003C7395">
            <w:pPr>
              <w:pStyle w:val="BodyText"/>
              <w:tabs>
                <w:tab w:val="left" w:pos="720"/>
              </w:tabs>
              <w:spacing w:before="120" w:after="120"/>
              <w:jc w:val="center"/>
              <w:rPr>
                <w:rFonts w:ascii="Trebuchet MS" w:hAnsi="Trebuchet MS"/>
                <w:sz w:val="22"/>
                <w:szCs w:val="22"/>
              </w:rPr>
            </w:pPr>
            <w:r w:rsidRPr="0076363C">
              <w:rPr>
                <w:rFonts w:ascii="Trebuchet MS" w:hAnsi="Trebuchet MS"/>
                <w:sz w:val="22"/>
                <w:szCs w:val="22"/>
              </w:rPr>
              <w:t>Yes</w:t>
            </w:r>
          </w:p>
        </w:tc>
      </w:tr>
      <w:tr w:rsidR="00B13453" w:rsidRPr="0076363C" w14:paraId="0F91D520" w14:textId="7EF13109" w:rsidTr="0086343A">
        <w:trPr>
          <w:trHeight w:val="4611"/>
        </w:trPr>
        <w:tc>
          <w:tcPr>
            <w:tcW w:w="613" w:type="dxa"/>
          </w:tcPr>
          <w:p w14:paraId="25E516FB" w14:textId="730E9BB7" w:rsidR="00B13453" w:rsidRPr="0076363C" w:rsidRDefault="00C65739"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lastRenderedPageBreak/>
              <w:t>5</w:t>
            </w:r>
            <w:r w:rsidR="00B13453" w:rsidRPr="0076363C">
              <w:rPr>
                <w:rFonts w:ascii="Trebuchet MS" w:hAnsi="Trebuchet MS"/>
                <w:sz w:val="22"/>
                <w:szCs w:val="22"/>
              </w:rPr>
              <w:t>.</w:t>
            </w:r>
          </w:p>
        </w:tc>
        <w:tc>
          <w:tcPr>
            <w:tcW w:w="1934" w:type="dxa"/>
          </w:tcPr>
          <w:p w14:paraId="60AF752C" w14:textId="7B31B4D9" w:rsidR="00B13453" w:rsidRPr="0076363C" w:rsidRDefault="00B13453" w:rsidP="00F05C93">
            <w:pPr>
              <w:tabs>
                <w:tab w:val="left" w:pos="-720"/>
                <w:tab w:val="left" w:pos="720"/>
              </w:tabs>
              <w:spacing w:before="120" w:after="120"/>
              <w:rPr>
                <w:rFonts w:ascii="Trebuchet MS" w:hAnsi="Trebuchet MS"/>
                <w:b/>
                <w:sz w:val="22"/>
                <w:szCs w:val="22"/>
              </w:rPr>
            </w:pPr>
            <w:r w:rsidRPr="0076363C">
              <w:rPr>
                <w:rFonts w:ascii="Trebuchet MS" w:hAnsi="Trebuchet MS"/>
                <w:sz w:val="22"/>
                <w:szCs w:val="22"/>
              </w:rPr>
              <w:t>3.2.</w:t>
            </w:r>
            <w:r w:rsidR="00481A64" w:rsidRPr="0076363C">
              <w:rPr>
                <w:rFonts w:ascii="Trebuchet MS" w:hAnsi="Trebuchet MS"/>
                <w:sz w:val="22"/>
                <w:szCs w:val="22"/>
              </w:rPr>
              <w:t>5.</w:t>
            </w:r>
            <w:r w:rsidRPr="0076363C">
              <w:rPr>
                <w:rFonts w:ascii="Trebuchet MS" w:hAnsi="Trebuchet MS"/>
                <w:sz w:val="22"/>
                <w:szCs w:val="22"/>
              </w:rPr>
              <w:t xml:space="preserve"> Feasibility Study</w:t>
            </w:r>
          </w:p>
        </w:tc>
        <w:tc>
          <w:tcPr>
            <w:tcW w:w="4961" w:type="dxa"/>
          </w:tcPr>
          <w:p w14:paraId="62D8F3F3" w14:textId="77777777" w:rsidR="00B13453" w:rsidRPr="0076363C" w:rsidRDefault="00B13453" w:rsidP="00063B61">
            <w:pPr>
              <w:pStyle w:val="BodyText"/>
              <w:numPr>
                <w:ilvl w:val="0"/>
                <w:numId w:val="11"/>
              </w:numPr>
              <w:tabs>
                <w:tab w:val="left" w:pos="34"/>
              </w:tabs>
              <w:spacing w:before="120" w:after="120"/>
              <w:ind w:left="317"/>
              <w:jc w:val="left"/>
              <w:rPr>
                <w:rFonts w:ascii="Trebuchet MS" w:hAnsi="Trebuchet MS"/>
                <w:sz w:val="22"/>
                <w:szCs w:val="22"/>
              </w:rPr>
            </w:pPr>
            <w:r w:rsidRPr="0076363C">
              <w:rPr>
                <w:rFonts w:ascii="Trebuchet MS" w:hAnsi="Trebuchet MS"/>
                <w:sz w:val="22"/>
                <w:szCs w:val="22"/>
              </w:rPr>
              <w:t>Feasibility Study, Summarized Estimate and estimates on objects</w:t>
            </w:r>
          </w:p>
          <w:p w14:paraId="3813A74A" w14:textId="77777777" w:rsidR="00B13453" w:rsidRPr="0076363C" w:rsidRDefault="00B13453" w:rsidP="00063B61">
            <w:pPr>
              <w:pStyle w:val="BodyText"/>
              <w:numPr>
                <w:ilvl w:val="0"/>
                <w:numId w:val="11"/>
              </w:numPr>
              <w:tabs>
                <w:tab w:val="left" w:pos="34"/>
              </w:tabs>
              <w:spacing w:after="120"/>
              <w:ind w:left="317"/>
              <w:jc w:val="left"/>
              <w:rPr>
                <w:rFonts w:ascii="Trebuchet MS" w:hAnsi="Trebuchet MS"/>
                <w:sz w:val="22"/>
                <w:szCs w:val="22"/>
              </w:rPr>
            </w:pPr>
            <w:r w:rsidRPr="0076363C">
              <w:rPr>
                <w:rFonts w:ascii="Trebuchet MS" w:hAnsi="Trebuchet MS"/>
                <w:sz w:val="22"/>
                <w:szCs w:val="22"/>
              </w:rPr>
              <w:t>Site-specific environmental impact assessments for the relevant works</w:t>
            </w:r>
          </w:p>
          <w:p w14:paraId="4D716230" w14:textId="77777777" w:rsidR="00B13453" w:rsidRPr="0076363C" w:rsidRDefault="00B13453" w:rsidP="00063B61">
            <w:pPr>
              <w:pStyle w:val="BodyText"/>
              <w:numPr>
                <w:ilvl w:val="0"/>
                <w:numId w:val="11"/>
              </w:numPr>
              <w:tabs>
                <w:tab w:val="left" w:pos="34"/>
              </w:tabs>
              <w:spacing w:after="120"/>
              <w:ind w:left="317"/>
              <w:jc w:val="left"/>
              <w:rPr>
                <w:rFonts w:ascii="Trebuchet MS" w:hAnsi="Trebuchet MS"/>
                <w:b/>
                <w:sz w:val="22"/>
                <w:szCs w:val="22"/>
              </w:rPr>
            </w:pPr>
            <w:r w:rsidRPr="0076363C">
              <w:rPr>
                <w:rFonts w:ascii="Trebuchet MS" w:hAnsi="Trebuchet MS"/>
                <w:sz w:val="22"/>
                <w:szCs w:val="22"/>
              </w:rPr>
              <w:t>Site-specific Environmental Management Plans</w:t>
            </w:r>
          </w:p>
          <w:p w14:paraId="462EF898" w14:textId="4EA5A74C" w:rsidR="00E86A89" w:rsidRPr="0076363C" w:rsidRDefault="00E86A89" w:rsidP="00063B61">
            <w:pPr>
              <w:pStyle w:val="BodyText"/>
              <w:numPr>
                <w:ilvl w:val="0"/>
                <w:numId w:val="11"/>
              </w:numPr>
              <w:tabs>
                <w:tab w:val="left" w:pos="34"/>
              </w:tabs>
              <w:spacing w:after="120"/>
              <w:ind w:left="317"/>
              <w:jc w:val="left"/>
              <w:rPr>
                <w:rFonts w:ascii="Trebuchet MS" w:hAnsi="Trebuchet MS"/>
                <w:b/>
                <w:sz w:val="22"/>
                <w:szCs w:val="22"/>
              </w:rPr>
            </w:pPr>
            <w:r w:rsidRPr="0076363C">
              <w:rPr>
                <w:rFonts w:ascii="Trebuchet MS" w:hAnsi="Trebuchet MS"/>
                <w:sz w:val="22"/>
                <w:szCs w:val="22"/>
              </w:rPr>
              <w:t>Obtain the approval of the technical-economic indicators by the Governmental Inter-ministerial Committee</w:t>
            </w:r>
          </w:p>
        </w:tc>
        <w:tc>
          <w:tcPr>
            <w:tcW w:w="1701" w:type="dxa"/>
          </w:tcPr>
          <w:p w14:paraId="1303B05F" w14:textId="2D52BD58" w:rsidR="00B13453" w:rsidRPr="0076363C" w:rsidRDefault="004A1E9E" w:rsidP="00E86A89">
            <w:pPr>
              <w:pStyle w:val="BodyText"/>
              <w:tabs>
                <w:tab w:val="left" w:pos="720"/>
              </w:tabs>
              <w:spacing w:before="120" w:after="120"/>
              <w:jc w:val="left"/>
              <w:rPr>
                <w:rFonts w:ascii="Trebuchet MS" w:hAnsi="Trebuchet MS"/>
                <w:b/>
                <w:sz w:val="22"/>
                <w:szCs w:val="22"/>
              </w:rPr>
            </w:pPr>
            <w:r w:rsidRPr="0076363C">
              <w:rPr>
                <w:rFonts w:ascii="Trebuchet MS" w:hAnsi="Trebuchet MS"/>
                <w:sz w:val="22"/>
                <w:szCs w:val="22"/>
              </w:rPr>
              <w:t xml:space="preserve">8 </w:t>
            </w:r>
            <w:r w:rsidR="00B13453" w:rsidRPr="0076363C">
              <w:rPr>
                <w:rFonts w:ascii="Trebuchet MS" w:hAnsi="Trebuchet MS"/>
                <w:sz w:val="22"/>
                <w:szCs w:val="22"/>
              </w:rPr>
              <w:t xml:space="preserve">months after approval of the </w:t>
            </w:r>
            <w:r w:rsidR="00AE5A00" w:rsidRPr="0076363C">
              <w:rPr>
                <w:rFonts w:ascii="Trebuchet MS" w:hAnsi="Trebuchet MS"/>
                <w:sz w:val="22"/>
                <w:szCs w:val="22"/>
                <w:u w:val="single"/>
              </w:rPr>
              <w:t>Design brief</w:t>
            </w:r>
          </w:p>
        </w:tc>
        <w:tc>
          <w:tcPr>
            <w:tcW w:w="1134" w:type="dxa"/>
          </w:tcPr>
          <w:p w14:paraId="05F31278" w14:textId="48676042" w:rsidR="00B13453" w:rsidRPr="0076363C" w:rsidRDefault="00B13453" w:rsidP="003C7395">
            <w:pPr>
              <w:pStyle w:val="BodyText"/>
              <w:tabs>
                <w:tab w:val="left" w:pos="720"/>
              </w:tabs>
              <w:spacing w:before="120" w:after="120"/>
              <w:jc w:val="center"/>
              <w:rPr>
                <w:rFonts w:ascii="Trebuchet MS" w:hAnsi="Trebuchet MS"/>
                <w:sz w:val="22"/>
                <w:szCs w:val="22"/>
              </w:rPr>
            </w:pPr>
            <w:r w:rsidRPr="0076363C">
              <w:rPr>
                <w:rFonts w:ascii="Trebuchet MS" w:hAnsi="Trebuchet MS"/>
                <w:sz w:val="22"/>
                <w:szCs w:val="22"/>
              </w:rPr>
              <w:t>Yes</w:t>
            </w:r>
          </w:p>
        </w:tc>
      </w:tr>
      <w:tr w:rsidR="00DE1B1B" w:rsidRPr="0076363C" w14:paraId="62D8BE3C" w14:textId="5B1EDDD3" w:rsidTr="0086343A">
        <w:trPr>
          <w:trHeight w:val="1878"/>
        </w:trPr>
        <w:tc>
          <w:tcPr>
            <w:tcW w:w="613" w:type="dxa"/>
          </w:tcPr>
          <w:p w14:paraId="7ABFA1A1" w14:textId="2B30C14F" w:rsidR="00DE1B1B" w:rsidRPr="0076363C" w:rsidRDefault="00DE1B1B"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6.</w:t>
            </w:r>
          </w:p>
        </w:tc>
        <w:tc>
          <w:tcPr>
            <w:tcW w:w="1934" w:type="dxa"/>
          </w:tcPr>
          <w:p w14:paraId="54EC9F64" w14:textId="7F305322" w:rsidR="00DE1B1B" w:rsidRPr="0076363C" w:rsidRDefault="00DE1B1B" w:rsidP="00171D60">
            <w:pPr>
              <w:tabs>
                <w:tab w:val="left" w:pos="-720"/>
                <w:tab w:val="left" w:pos="720"/>
              </w:tabs>
              <w:spacing w:before="120" w:after="120"/>
              <w:rPr>
                <w:rFonts w:ascii="Trebuchet MS" w:hAnsi="Trebuchet MS"/>
                <w:sz w:val="22"/>
                <w:szCs w:val="22"/>
              </w:rPr>
            </w:pPr>
            <w:r w:rsidRPr="0076363C">
              <w:rPr>
                <w:rFonts w:ascii="Trebuchet MS" w:hAnsi="Trebuchet MS"/>
                <w:sz w:val="22"/>
                <w:szCs w:val="22"/>
              </w:rPr>
              <w:t>3.2</w:t>
            </w:r>
            <w:r w:rsidR="0086343A" w:rsidRPr="0076363C">
              <w:rPr>
                <w:rFonts w:ascii="Trebuchet MS" w:hAnsi="Trebuchet MS"/>
                <w:sz w:val="22"/>
                <w:szCs w:val="22"/>
              </w:rPr>
              <w:t>.</w:t>
            </w:r>
            <w:r w:rsidR="00300742" w:rsidRPr="0076363C">
              <w:rPr>
                <w:rFonts w:ascii="Trebuchet MS" w:hAnsi="Trebuchet MS"/>
                <w:sz w:val="22"/>
                <w:szCs w:val="22"/>
              </w:rPr>
              <w:t>6.</w:t>
            </w:r>
            <w:r w:rsidRPr="0076363C">
              <w:rPr>
                <w:rFonts w:ascii="Trebuchet MS" w:hAnsi="Trebuchet MS"/>
                <w:sz w:val="22"/>
                <w:szCs w:val="22"/>
              </w:rPr>
              <w:t xml:space="preserve"> Technical assistance</w:t>
            </w:r>
          </w:p>
          <w:p w14:paraId="2096EDEA" w14:textId="05054BBE" w:rsidR="00300742" w:rsidRPr="0076363C" w:rsidRDefault="00300742" w:rsidP="00300742">
            <w:pPr>
              <w:tabs>
                <w:tab w:val="left" w:pos="-720"/>
                <w:tab w:val="left" w:pos="720"/>
              </w:tabs>
              <w:spacing w:before="240" w:after="120"/>
              <w:jc w:val="both"/>
              <w:rPr>
                <w:rFonts w:ascii="Trebuchet MS" w:hAnsi="Trebuchet MS"/>
                <w:sz w:val="22"/>
                <w:szCs w:val="22"/>
              </w:rPr>
            </w:pPr>
            <w:r w:rsidRPr="0076363C">
              <w:rPr>
                <w:rFonts w:ascii="Trebuchet MS" w:hAnsi="Trebuchet MS"/>
                <w:sz w:val="22"/>
                <w:szCs w:val="22"/>
              </w:rPr>
              <w:t>I)</w:t>
            </w:r>
            <w:r w:rsidRPr="0076363C">
              <w:rPr>
                <w:rFonts w:ascii="Trebuchet MS" w:hAnsi="Trebuchet MS"/>
                <w:sz w:val="22"/>
                <w:szCs w:val="22"/>
              </w:rPr>
              <w:tab/>
              <w:t>Support regarding the approval  by the Governmental Inter-ministerial Committee ;</w:t>
            </w:r>
          </w:p>
          <w:p w14:paraId="5931E75F" w14:textId="36A26465" w:rsidR="00300742" w:rsidRPr="0076363C" w:rsidRDefault="00300742" w:rsidP="00300742">
            <w:pPr>
              <w:tabs>
                <w:tab w:val="left" w:pos="-720"/>
                <w:tab w:val="left" w:pos="720"/>
              </w:tabs>
              <w:spacing w:before="240" w:after="120"/>
              <w:jc w:val="both"/>
              <w:rPr>
                <w:rFonts w:ascii="Trebuchet MS" w:hAnsi="Trebuchet MS"/>
                <w:sz w:val="22"/>
                <w:szCs w:val="22"/>
              </w:rPr>
            </w:pPr>
            <w:r w:rsidRPr="0076363C">
              <w:rPr>
                <w:rFonts w:ascii="Trebuchet MS" w:hAnsi="Trebuchet MS"/>
                <w:sz w:val="22"/>
                <w:szCs w:val="22"/>
              </w:rPr>
              <w:t>II)</w:t>
            </w:r>
            <w:r w:rsidRPr="0076363C">
              <w:rPr>
                <w:rFonts w:ascii="Trebuchet MS" w:hAnsi="Trebuchet MS"/>
                <w:sz w:val="22"/>
                <w:szCs w:val="22"/>
              </w:rPr>
              <w:tab/>
              <w:t xml:space="preserve">Prepare necessary documentation to be used in procurement of a design &amp; build services for the Justice District; </w:t>
            </w:r>
          </w:p>
          <w:p w14:paraId="24A88E2F" w14:textId="5ADCB407" w:rsidR="00DE1B1B" w:rsidRPr="0076363C" w:rsidRDefault="00300742" w:rsidP="00300742">
            <w:pPr>
              <w:tabs>
                <w:tab w:val="left" w:pos="-720"/>
                <w:tab w:val="left" w:pos="720"/>
              </w:tabs>
              <w:spacing w:before="120" w:after="120"/>
              <w:rPr>
                <w:rFonts w:ascii="Trebuchet MS" w:hAnsi="Trebuchet MS"/>
                <w:b/>
                <w:sz w:val="22"/>
                <w:szCs w:val="22"/>
              </w:rPr>
            </w:pPr>
            <w:r w:rsidRPr="0076363C">
              <w:rPr>
                <w:rFonts w:ascii="Trebuchet MS" w:hAnsi="Trebuchet MS"/>
                <w:sz w:val="22"/>
                <w:szCs w:val="22"/>
              </w:rPr>
              <w:t xml:space="preserve">III) Support DIEFP in reviewing proposals, during the evaluation stage of the procurement procedure. </w:t>
            </w:r>
          </w:p>
        </w:tc>
        <w:tc>
          <w:tcPr>
            <w:tcW w:w="4961" w:type="dxa"/>
          </w:tcPr>
          <w:p w14:paraId="5735FDB4" w14:textId="49A33B57" w:rsidR="00300742" w:rsidRPr="0076363C" w:rsidRDefault="00300742" w:rsidP="00B60005">
            <w:pPr>
              <w:tabs>
                <w:tab w:val="left" w:pos="-720"/>
                <w:tab w:val="left" w:pos="720"/>
              </w:tabs>
              <w:spacing w:before="240" w:after="120"/>
              <w:rPr>
                <w:rFonts w:ascii="Trebuchet MS" w:hAnsi="Trebuchet MS"/>
                <w:sz w:val="22"/>
                <w:szCs w:val="22"/>
              </w:rPr>
            </w:pPr>
            <w:r w:rsidRPr="0076363C">
              <w:rPr>
                <w:rFonts w:ascii="Trebuchet MS" w:hAnsi="Trebuchet MS"/>
                <w:sz w:val="22"/>
                <w:szCs w:val="22"/>
              </w:rPr>
              <w:t>For I) – Presentation Note (s) requested by the Inter-ministerial Committee</w:t>
            </w:r>
            <w:r w:rsidR="0086343A" w:rsidRPr="0076363C">
              <w:rPr>
                <w:rFonts w:ascii="Trebuchet MS" w:hAnsi="Trebuchet MS"/>
                <w:sz w:val="22"/>
                <w:szCs w:val="22"/>
              </w:rPr>
              <w:t>, if the case may be</w:t>
            </w:r>
            <w:r w:rsidRPr="0076363C">
              <w:rPr>
                <w:rFonts w:ascii="Trebuchet MS" w:hAnsi="Trebuchet MS"/>
                <w:sz w:val="22"/>
                <w:szCs w:val="22"/>
              </w:rPr>
              <w:t>;</w:t>
            </w:r>
          </w:p>
          <w:p w14:paraId="37375A6B" w14:textId="32637DFA" w:rsidR="00DE1B1B" w:rsidRPr="0076363C" w:rsidRDefault="00300742" w:rsidP="00300742">
            <w:pPr>
              <w:tabs>
                <w:tab w:val="left" w:pos="-720"/>
                <w:tab w:val="left" w:pos="720"/>
              </w:tabs>
              <w:spacing w:before="240" w:after="120"/>
              <w:rPr>
                <w:rFonts w:ascii="Trebuchet MS" w:hAnsi="Trebuchet MS"/>
                <w:sz w:val="22"/>
                <w:szCs w:val="22"/>
              </w:rPr>
            </w:pPr>
            <w:r w:rsidRPr="0076363C">
              <w:rPr>
                <w:rFonts w:ascii="Trebuchet MS" w:hAnsi="Trebuchet MS"/>
                <w:sz w:val="22"/>
                <w:szCs w:val="22"/>
              </w:rPr>
              <w:t xml:space="preserve">For II) - </w:t>
            </w:r>
            <w:r w:rsidR="00DE1B1B" w:rsidRPr="0076363C">
              <w:rPr>
                <w:rFonts w:ascii="Trebuchet MS" w:hAnsi="Trebuchet MS"/>
                <w:sz w:val="22"/>
                <w:szCs w:val="22"/>
              </w:rPr>
              <w:t>Technical part of the Bidding documents</w:t>
            </w:r>
            <w:r w:rsidRPr="0076363C">
              <w:rPr>
                <w:rFonts w:ascii="Trebuchet MS" w:hAnsi="Trebuchet MS"/>
                <w:sz w:val="22"/>
                <w:szCs w:val="22"/>
              </w:rPr>
              <w:t>;</w:t>
            </w:r>
          </w:p>
          <w:p w14:paraId="61947CA8" w14:textId="273F4FA2" w:rsidR="00300742" w:rsidRPr="0076363C" w:rsidRDefault="00300742" w:rsidP="0086343A">
            <w:pPr>
              <w:tabs>
                <w:tab w:val="left" w:pos="-720"/>
                <w:tab w:val="left" w:pos="720"/>
              </w:tabs>
              <w:spacing w:before="240" w:after="120"/>
              <w:jc w:val="both"/>
              <w:rPr>
                <w:rFonts w:ascii="Trebuchet MS" w:hAnsi="Trebuchet MS"/>
                <w:sz w:val="22"/>
                <w:szCs w:val="22"/>
              </w:rPr>
            </w:pPr>
            <w:r w:rsidRPr="0076363C">
              <w:rPr>
                <w:rFonts w:ascii="Trebuchet MS" w:hAnsi="Trebuchet MS"/>
                <w:sz w:val="22"/>
                <w:szCs w:val="22"/>
              </w:rPr>
              <w:t>For III) –</w:t>
            </w:r>
            <w:r w:rsidR="0086343A" w:rsidRPr="0076363C">
              <w:rPr>
                <w:rFonts w:ascii="Trebuchet MS" w:hAnsi="Trebuchet MS"/>
                <w:sz w:val="22"/>
                <w:szCs w:val="22"/>
              </w:rPr>
              <w:t xml:space="preserve"> U</w:t>
            </w:r>
            <w:r w:rsidRPr="0076363C">
              <w:rPr>
                <w:rFonts w:ascii="Trebuchet MS" w:hAnsi="Trebuchet MS"/>
                <w:sz w:val="22"/>
                <w:szCs w:val="22"/>
              </w:rPr>
              <w:t>pon client’s request, if the case may be</w:t>
            </w:r>
            <w:r w:rsidR="0086343A" w:rsidRPr="0076363C">
              <w:rPr>
                <w:rFonts w:ascii="Trebuchet MS" w:hAnsi="Trebuchet MS"/>
                <w:sz w:val="22"/>
                <w:szCs w:val="22"/>
              </w:rPr>
              <w:t>: Responses to potential bidders clarifications requests, Bids clarification to be requested from potential bidders, Recommendations in technical evaluation of the bids received.</w:t>
            </w:r>
          </w:p>
          <w:p w14:paraId="757E90AB" w14:textId="7D548B8C" w:rsidR="00300742" w:rsidRPr="0076363C" w:rsidRDefault="00300742" w:rsidP="00300742">
            <w:pPr>
              <w:tabs>
                <w:tab w:val="left" w:pos="-720"/>
                <w:tab w:val="left" w:pos="720"/>
              </w:tabs>
              <w:spacing w:before="240" w:after="120"/>
              <w:rPr>
                <w:rFonts w:ascii="Trebuchet MS" w:hAnsi="Trebuchet MS"/>
                <w:sz w:val="22"/>
                <w:szCs w:val="22"/>
              </w:rPr>
            </w:pPr>
          </w:p>
        </w:tc>
        <w:tc>
          <w:tcPr>
            <w:tcW w:w="1701" w:type="dxa"/>
          </w:tcPr>
          <w:p w14:paraId="35DAEF81" w14:textId="01AFC579" w:rsidR="00DE1B1B" w:rsidRPr="0076363C" w:rsidRDefault="00300742" w:rsidP="00300742">
            <w:pPr>
              <w:pStyle w:val="BodyText"/>
              <w:tabs>
                <w:tab w:val="left" w:pos="-61"/>
              </w:tabs>
              <w:spacing w:after="120"/>
              <w:ind w:left="-61"/>
              <w:jc w:val="left"/>
              <w:rPr>
                <w:rFonts w:ascii="Trebuchet MS" w:hAnsi="Trebuchet MS"/>
                <w:sz w:val="22"/>
                <w:szCs w:val="22"/>
              </w:rPr>
            </w:pPr>
            <w:r w:rsidRPr="0076363C">
              <w:rPr>
                <w:rFonts w:ascii="Trebuchet MS" w:hAnsi="Trebuchet MS"/>
                <w:sz w:val="22"/>
                <w:szCs w:val="22"/>
              </w:rPr>
              <w:t xml:space="preserve">6 </w:t>
            </w:r>
            <w:r w:rsidR="00DE1B1B" w:rsidRPr="0076363C">
              <w:rPr>
                <w:rFonts w:ascii="Trebuchet MS" w:hAnsi="Trebuchet MS"/>
                <w:sz w:val="22"/>
                <w:szCs w:val="22"/>
              </w:rPr>
              <w:t>month</w:t>
            </w:r>
            <w:r w:rsidRPr="0076363C">
              <w:rPr>
                <w:rFonts w:ascii="Trebuchet MS" w:hAnsi="Trebuchet MS"/>
                <w:sz w:val="22"/>
                <w:szCs w:val="22"/>
              </w:rPr>
              <w:t>s</w:t>
            </w:r>
            <w:r w:rsidR="00DE1B1B" w:rsidRPr="0076363C">
              <w:rPr>
                <w:rFonts w:ascii="Trebuchet MS" w:hAnsi="Trebuchet MS"/>
                <w:sz w:val="22"/>
                <w:szCs w:val="22"/>
              </w:rPr>
              <w:t xml:space="preserve"> after the </w:t>
            </w:r>
            <w:r w:rsidRPr="0076363C">
              <w:rPr>
                <w:rFonts w:ascii="Trebuchet MS" w:hAnsi="Trebuchet MS"/>
                <w:sz w:val="22"/>
                <w:szCs w:val="22"/>
              </w:rPr>
              <w:t xml:space="preserve">elaboration of the </w:t>
            </w:r>
            <w:r w:rsidRPr="0076363C">
              <w:rPr>
                <w:rFonts w:ascii="Trebuchet MS" w:hAnsi="Trebuchet MS"/>
                <w:sz w:val="22"/>
                <w:szCs w:val="22"/>
                <w:u w:val="single"/>
              </w:rPr>
              <w:t>Feasibility Study</w:t>
            </w:r>
          </w:p>
        </w:tc>
        <w:tc>
          <w:tcPr>
            <w:tcW w:w="1134" w:type="dxa"/>
          </w:tcPr>
          <w:p w14:paraId="4A30C6F6" w14:textId="16190609" w:rsidR="00DE1B1B" w:rsidRPr="0076363C" w:rsidRDefault="00DE1B1B" w:rsidP="003C7395">
            <w:pPr>
              <w:pStyle w:val="BodyText"/>
              <w:tabs>
                <w:tab w:val="left" w:pos="720"/>
              </w:tabs>
              <w:spacing w:before="120" w:after="120"/>
              <w:jc w:val="center"/>
              <w:rPr>
                <w:rFonts w:ascii="Trebuchet MS" w:hAnsi="Trebuchet MS"/>
                <w:sz w:val="22"/>
                <w:szCs w:val="22"/>
              </w:rPr>
            </w:pPr>
            <w:r w:rsidRPr="0076363C">
              <w:rPr>
                <w:rFonts w:ascii="Trebuchet MS" w:hAnsi="Trebuchet MS"/>
                <w:sz w:val="22"/>
                <w:szCs w:val="22"/>
              </w:rPr>
              <w:t>No</w:t>
            </w:r>
          </w:p>
        </w:tc>
      </w:tr>
      <w:tr w:rsidR="00DE1B1B" w:rsidRPr="0076363C" w14:paraId="172B51BF" w14:textId="77777777" w:rsidTr="0086343A">
        <w:trPr>
          <w:trHeight w:val="994"/>
        </w:trPr>
        <w:tc>
          <w:tcPr>
            <w:tcW w:w="613" w:type="dxa"/>
          </w:tcPr>
          <w:p w14:paraId="435D1801" w14:textId="56601C6A" w:rsidR="00DE1B1B" w:rsidRPr="0076363C" w:rsidRDefault="0086343A" w:rsidP="00B60005">
            <w:pPr>
              <w:pStyle w:val="BodyText"/>
              <w:tabs>
                <w:tab w:val="left" w:pos="720"/>
              </w:tabs>
              <w:spacing w:before="120" w:after="120"/>
              <w:rPr>
                <w:rFonts w:ascii="Trebuchet MS" w:hAnsi="Trebuchet MS"/>
                <w:b/>
                <w:sz w:val="22"/>
                <w:szCs w:val="22"/>
              </w:rPr>
            </w:pPr>
            <w:r w:rsidRPr="0076363C">
              <w:rPr>
                <w:rFonts w:ascii="Trebuchet MS" w:hAnsi="Trebuchet MS"/>
                <w:b/>
                <w:sz w:val="22"/>
                <w:szCs w:val="22"/>
              </w:rPr>
              <w:t>7</w:t>
            </w:r>
            <w:r w:rsidR="00F61BFB" w:rsidRPr="0076363C">
              <w:rPr>
                <w:rFonts w:ascii="Trebuchet MS" w:hAnsi="Trebuchet MS"/>
                <w:b/>
                <w:sz w:val="22"/>
                <w:szCs w:val="22"/>
              </w:rPr>
              <w:t>.</w:t>
            </w:r>
          </w:p>
        </w:tc>
        <w:tc>
          <w:tcPr>
            <w:tcW w:w="1934" w:type="dxa"/>
          </w:tcPr>
          <w:p w14:paraId="656EABD6" w14:textId="646DFDE0" w:rsidR="00DE1B1B" w:rsidRPr="0076363C" w:rsidRDefault="00DE1B1B" w:rsidP="00B60005">
            <w:pPr>
              <w:tabs>
                <w:tab w:val="left" w:pos="-720"/>
                <w:tab w:val="left" w:pos="720"/>
              </w:tabs>
              <w:spacing w:before="120" w:after="120"/>
              <w:rPr>
                <w:rFonts w:ascii="Trebuchet MS" w:hAnsi="Trebuchet MS"/>
                <w:sz w:val="22"/>
                <w:szCs w:val="22"/>
              </w:rPr>
            </w:pPr>
            <w:r w:rsidRPr="0076363C">
              <w:rPr>
                <w:rFonts w:ascii="Trebuchet MS" w:hAnsi="Trebuchet MS"/>
                <w:sz w:val="22"/>
                <w:szCs w:val="22"/>
              </w:rPr>
              <w:t>Final Report</w:t>
            </w:r>
          </w:p>
        </w:tc>
        <w:tc>
          <w:tcPr>
            <w:tcW w:w="4961" w:type="dxa"/>
          </w:tcPr>
          <w:p w14:paraId="45C6961E" w14:textId="4ABFA10D" w:rsidR="00DE1B1B" w:rsidRPr="0076363C" w:rsidRDefault="00DE1B1B" w:rsidP="00B60005">
            <w:pPr>
              <w:pStyle w:val="BodyText"/>
              <w:tabs>
                <w:tab w:val="left" w:pos="-61"/>
              </w:tabs>
              <w:spacing w:after="120"/>
              <w:ind w:left="-61"/>
              <w:jc w:val="left"/>
              <w:rPr>
                <w:rFonts w:ascii="Trebuchet MS" w:hAnsi="Trebuchet MS"/>
                <w:sz w:val="22"/>
                <w:szCs w:val="22"/>
              </w:rPr>
            </w:pPr>
            <w:r w:rsidRPr="0076363C">
              <w:rPr>
                <w:rFonts w:ascii="Trebuchet MS" w:hAnsi="Trebuchet MS"/>
                <w:sz w:val="22"/>
                <w:szCs w:val="22"/>
              </w:rPr>
              <w:t>Final Report</w:t>
            </w:r>
          </w:p>
        </w:tc>
        <w:tc>
          <w:tcPr>
            <w:tcW w:w="1701" w:type="dxa"/>
          </w:tcPr>
          <w:p w14:paraId="6E79CE0B" w14:textId="5A369AFB" w:rsidR="00DE1B1B" w:rsidRPr="0076363C" w:rsidRDefault="00DE1B1B" w:rsidP="00E86A89">
            <w:pPr>
              <w:pStyle w:val="BodyText"/>
              <w:tabs>
                <w:tab w:val="left" w:pos="-61"/>
              </w:tabs>
              <w:spacing w:after="120"/>
              <w:ind w:left="-61"/>
              <w:jc w:val="left"/>
              <w:rPr>
                <w:rFonts w:ascii="Trebuchet MS" w:hAnsi="Trebuchet MS"/>
                <w:sz w:val="22"/>
                <w:szCs w:val="22"/>
              </w:rPr>
            </w:pPr>
            <w:r w:rsidRPr="0076363C">
              <w:rPr>
                <w:rFonts w:ascii="Trebuchet MS" w:hAnsi="Trebuchet MS"/>
                <w:sz w:val="22"/>
                <w:szCs w:val="22"/>
              </w:rPr>
              <w:t>1</w:t>
            </w:r>
            <w:r w:rsidR="004A1E9E" w:rsidRPr="0076363C">
              <w:rPr>
                <w:rFonts w:ascii="Trebuchet MS" w:hAnsi="Trebuchet MS"/>
                <w:sz w:val="22"/>
                <w:szCs w:val="22"/>
              </w:rPr>
              <w:t>6</w:t>
            </w:r>
            <w:r w:rsidRPr="0076363C">
              <w:rPr>
                <w:rFonts w:ascii="Trebuchet MS" w:hAnsi="Trebuchet MS"/>
                <w:sz w:val="22"/>
                <w:szCs w:val="22"/>
              </w:rPr>
              <w:t xml:space="preserve"> months after contract signing; the finalization of the bidding procedure (evaluation report approved by the WB </w:t>
            </w:r>
            <w:r w:rsidRPr="0076363C">
              <w:rPr>
                <w:rFonts w:ascii="Trebuchet MS" w:hAnsi="Trebuchet MS"/>
                <w:sz w:val="22"/>
                <w:szCs w:val="22"/>
              </w:rPr>
              <w:lastRenderedPageBreak/>
              <w:t>representative, contract documents signed/ready to be signed)</w:t>
            </w:r>
          </w:p>
        </w:tc>
        <w:tc>
          <w:tcPr>
            <w:tcW w:w="1134" w:type="dxa"/>
          </w:tcPr>
          <w:p w14:paraId="61C329E6" w14:textId="61D75C0C" w:rsidR="00DE1B1B" w:rsidRPr="0076363C" w:rsidRDefault="00DE1B1B" w:rsidP="00B60005">
            <w:pPr>
              <w:pStyle w:val="BodyText"/>
              <w:tabs>
                <w:tab w:val="left" w:pos="-61"/>
              </w:tabs>
              <w:spacing w:after="120"/>
              <w:ind w:left="-61"/>
              <w:jc w:val="center"/>
              <w:rPr>
                <w:rFonts w:ascii="Trebuchet MS" w:hAnsi="Trebuchet MS"/>
                <w:sz w:val="22"/>
                <w:szCs w:val="22"/>
              </w:rPr>
            </w:pPr>
            <w:r w:rsidRPr="0076363C">
              <w:rPr>
                <w:rFonts w:ascii="Trebuchet MS" w:hAnsi="Trebuchet MS"/>
                <w:sz w:val="22"/>
                <w:szCs w:val="22"/>
              </w:rPr>
              <w:lastRenderedPageBreak/>
              <w:t>Yes</w:t>
            </w:r>
          </w:p>
        </w:tc>
      </w:tr>
    </w:tbl>
    <w:p w14:paraId="1D99D05B" w14:textId="28A4B8D1" w:rsidR="00C65739" w:rsidRPr="0076363C" w:rsidRDefault="00E31C71"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All the reports shall be written Romanian language</w:t>
      </w:r>
      <w:r w:rsidR="00F73334" w:rsidRPr="0076363C">
        <w:rPr>
          <w:rFonts w:ascii="Trebuchet MS" w:hAnsi="Trebuchet MS"/>
          <w:sz w:val="22"/>
          <w:szCs w:val="22"/>
        </w:rPr>
        <w:t>s</w:t>
      </w:r>
      <w:r w:rsidR="00F60DC2" w:rsidRPr="0076363C">
        <w:rPr>
          <w:rFonts w:ascii="Trebuchet MS" w:hAnsi="Trebuchet MS"/>
          <w:sz w:val="22"/>
          <w:szCs w:val="22"/>
        </w:rPr>
        <w:t xml:space="preserve"> (1 copy)</w:t>
      </w:r>
      <w:r w:rsidRPr="0076363C">
        <w:rPr>
          <w:rFonts w:ascii="Trebuchet MS" w:hAnsi="Trebuchet MS"/>
          <w:sz w:val="22"/>
          <w:szCs w:val="22"/>
        </w:rPr>
        <w:t xml:space="preserve">. </w:t>
      </w:r>
    </w:p>
    <w:p w14:paraId="3DE14607" w14:textId="074F0FD9" w:rsidR="00C65739" w:rsidRPr="0076363C" w:rsidRDefault="00C65739"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The reports no. 2, 3, 4</w:t>
      </w:r>
      <w:r w:rsidR="00F60DC2" w:rsidRPr="0076363C">
        <w:rPr>
          <w:rFonts w:ascii="Trebuchet MS" w:hAnsi="Trebuchet MS"/>
          <w:sz w:val="22"/>
          <w:szCs w:val="22"/>
        </w:rPr>
        <w:t>, 5</w:t>
      </w:r>
      <w:r w:rsidRPr="0076363C">
        <w:rPr>
          <w:rFonts w:ascii="Trebuchet MS" w:hAnsi="Trebuchet MS"/>
          <w:sz w:val="22"/>
          <w:szCs w:val="22"/>
        </w:rPr>
        <w:t xml:space="preserve"> and 6</w:t>
      </w:r>
      <w:r w:rsidR="0086343A" w:rsidRPr="0076363C">
        <w:rPr>
          <w:rFonts w:ascii="Trebuchet MS" w:hAnsi="Trebuchet MS"/>
          <w:sz w:val="22"/>
          <w:szCs w:val="22"/>
        </w:rPr>
        <w:t xml:space="preserve"> for II)</w:t>
      </w:r>
      <w:r w:rsidRPr="0076363C">
        <w:rPr>
          <w:rFonts w:ascii="Trebuchet MS" w:hAnsi="Trebuchet MS"/>
          <w:sz w:val="22"/>
          <w:szCs w:val="22"/>
        </w:rPr>
        <w:t xml:space="preserve"> (Technical part of the Bidding documents) should also be translated in English</w:t>
      </w:r>
      <w:r w:rsidR="00F60DC2" w:rsidRPr="0076363C">
        <w:rPr>
          <w:rFonts w:ascii="Trebuchet MS" w:hAnsi="Trebuchet MS"/>
          <w:sz w:val="22"/>
          <w:szCs w:val="22"/>
        </w:rPr>
        <w:t xml:space="preserve"> (1 copy)</w:t>
      </w:r>
      <w:r w:rsidRPr="0076363C">
        <w:rPr>
          <w:rFonts w:ascii="Trebuchet MS" w:hAnsi="Trebuchet MS"/>
          <w:sz w:val="22"/>
          <w:szCs w:val="22"/>
        </w:rPr>
        <w:t>.</w:t>
      </w:r>
    </w:p>
    <w:p w14:paraId="508F9190" w14:textId="309D24B0" w:rsidR="00E31C71" w:rsidRPr="0076363C" w:rsidRDefault="00E31C71" w:rsidP="00E31C71">
      <w:pPr>
        <w:pStyle w:val="BodyText"/>
        <w:tabs>
          <w:tab w:val="left" w:pos="720"/>
        </w:tabs>
        <w:spacing w:before="120" w:after="120"/>
        <w:rPr>
          <w:rFonts w:ascii="Trebuchet MS" w:hAnsi="Trebuchet MS"/>
          <w:sz w:val="22"/>
          <w:szCs w:val="22"/>
        </w:rPr>
      </w:pPr>
      <w:r w:rsidRPr="0076363C">
        <w:rPr>
          <w:rFonts w:ascii="Trebuchet MS" w:hAnsi="Trebuchet MS"/>
          <w:sz w:val="22"/>
          <w:szCs w:val="22"/>
        </w:rPr>
        <w:t xml:space="preserve">The translation of all materials and </w:t>
      </w:r>
      <w:r w:rsidR="00C53A8D" w:rsidRPr="0076363C">
        <w:rPr>
          <w:rFonts w:ascii="Trebuchet MS" w:hAnsi="Trebuchet MS"/>
          <w:sz w:val="22"/>
          <w:szCs w:val="22"/>
        </w:rPr>
        <w:t xml:space="preserve">translation of </w:t>
      </w:r>
      <w:r w:rsidR="00C65739" w:rsidRPr="0076363C">
        <w:rPr>
          <w:rFonts w:ascii="Trebuchet MS" w:hAnsi="Trebuchet MS"/>
          <w:sz w:val="22"/>
          <w:szCs w:val="22"/>
        </w:rPr>
        <w:t xml:space="preserve">eventual </w:t>
      </w:r>
      <w:r w:rsidR="00C53A8D" w:rsidRPr="0076363C">
        <w:rPr>
          <w:rFonts w:ascii="Trebuchet MS" w:hAnsi="Trebuchet MS"/>
          <w:sz w:val="22"/>
          <w:szCs w:val="22"/>
        </w:rPr>
        <w:t xml:space="preserve">working meetings to review and provide clarifications related to the deliverables, in case the Consultant does not use Romanian language, </w:t>
      </w:r>
      <w:r w:rsidRPr="0076363C">
        <w:rPr>
          <w:rFonts w:ascii="Trebuchet MS" w:hAnsi="Trebuchet MS"/>
          <w:sz w:val="22"/>
          <w:szCs w:val="22"/>
        </w:rPr>
        <w:t>will be Consultant’s responsibility.</w:t>
      </w:r>
      <w:r w:rsidR="00AC1E06" w:rsidRPr="0076363C">
        <w:rPr>
          <w:rFonts w:ascii="Trebuchet MS" w:hAnsi="Trebuchet MS"/>
          <w:sz w:val="22"/>
          <w:szCs w:val="22"/>
        </w:rPr>
        <w:t xml:space="preserve"> The reports/deliverables shall be submitted in one hard copy for each language and also in electronic format (CD/DVD) in both languages. The reports/deliverables shall </w:t>
      </w:r>
      <w:r w:rsidR="00180B64" w:rsidRPr="0076363C">
        <w:rPr>
          <w:rFonts w:ascii="Trebuchet MS" w:hAnsi="Trebuchet MS"/>
          <w:sz w:val="22"/>
          <w:szCs w:val="22"/>
        </w:rPr>
        <w:t xml:space="preserve">be </w:t>
      </w:r>
      <w:r w:rsidR="00AC1E06" w:rsidRPr="0076363C">
        <w:rPr>
          <w:rFonts w:ascii="Trebuchet MS" w:hAnsi="Trebuchet MS"/>
          <w:sz w:val="22"/>
          <w:szCs w:val="22"/>
        </w:rPr>
        <w:t xml:space="preserve">submitted </w:t>
      </w:r>
      <w:r w:rsidR="00180B64" w:rsidRPr="0076363C">
        <w:rPr>
          <w:rFonts w:ascii="Trebuchet MS" w:hAnsi="Trebuchet MS"/>
          <w:sz w:val="22"/>
          <w:szCs w:val="22"/>
        </w:rPr>
        <w:t>(</w:t>
      </w:r>
      <w:r w:rsidR="00AC1E06" w:rsidRPr="0076363C">
        <w:rPr>
          <w:rFonts w:ascii="Trebuchet MS" w:hAnsi="Trebuchet MS"/>
          <w:sz w:val="22"/>
          <w:szCs w:val="22"/>
        </w:rPr>
        <w:t>and registered</w:t>
      </w:r>
      <w:r w:rsidR="00180B64" w:rsidRPr="0076363C">
        <w:rPr>
          <w:rFonts w:ascii="Trebuchet MS" w:hAnsi="Trebuchet MS"/>
          <w:sz w:val="22"/>
          <w:szCs w:val="22"/>
        </w:rPr>
        <w:t>)</w:t>
      </w:r>
      <w:r w:rsidR="00AC1E06" w:rsidRPr="0076363C">
        <w:rPr>
          <w:rFonts w:ascii="Trebuchet MS" w:hAnsi="Trebuchet MS"/>
          <w:sz w:val="22"/>
          <w:szCs w:val="22"/>
        </w:rPr>
        <w:t xml:space="preserve"> to the </w:t>
      </w:r>
      <w:r w:rsidR="00F73334" w:rsidRPr="0076363C">
        <w:rPr>
          <w:rFonts w:ascii="Trebuchet MS" w:hAnsi="Trebuchet MS"/>
          <w:sz w:val="22"/>
          <w:szCs w:val="22"/>
        </w:rPr>
        <w:t xml:space="preserve">project </w:t>
      </w:r>
      <w:r w:rsidR="00AC1E06" w:rsidRPr="0076363C">
        <w:rPr>
          <w:rFonts w:ascii="Trebuchet MS" w:hAnsi="Trebuchet MS"/>
          <w:sz w:val="22"/>
          <w:szCs w:val="22"/>
        </w:rPr>
        <w:t xml:space="preserve">manager </w:t>
      </w:r>
      <w:r w:rsidR="00B717CF" w:rsidRPr="0076363C">
        <w:rPr>
          <w:rFonts w:ascii="Trebuchet MS" w:hAnsi="Trebuchet MS"/>
          <w:sz w:val="22"/>
          <w:szCs w:val="22"/>
        </w:rPr>
        <w:t>at DIEFP headquarters.</w:t>
      </w:r>
    </w:p>
    <w:p w14:paraId="2ED03082" w14:textId="77777777" w:rsidR="00865D00" w:rsidRPr="0076363C" w:rsidRDefault="00865D00" w:rsidP="009E63A4">
      <w:pPr>
        <w:numPr>
          <w:ilvl w:val="12"/>
          <w:numId w:val="0"/>
        </w:numPr>
        <w:spacing w:after="120"/>
        <w:jc w:val="both"/>
        <w:rPr>
          <w:rFonts w:ascii="Trebuchet MS" w:hAnsi="Trebuchet MS"/>
          <w:b/>
          <w:i/>
          <w:sz w:val="22"/>
          <w:szCs w:val="22"/>
        </w:rPr>
      </w:pPr>
    </w:p>
    <w:p w14:paraId="03E1B3FC" w14:textId="77777777" w:rsidR="00865D00" w:rsidRPr="0076363C" w:rsidRDefault="00865D00" w:rsidP="00F71308">
      <w:pPr>
        <w:pStyle w:val="ListParagraph"/>
        <w:numPr>
          <w:ilvl w:val="0"/>
          <w:numId w:val="1"/>
        </w:numPr>
        <w:spacing w:after="120"/>
        <w:ind w:left="360"/>
        <w:contextualSpacing w:val="0"/>
        <w:rPr>
          <w:rFonts w:ascii="Trebuchet MS" w:hAnsi="Trebuchet MS"/>
          <w:b/>
          <w:i/>
          <w:sz w:val="22"/>
          <w:szCs w:val="22"/>
        </w:rPr>
      </w:pPr>
      <w:r w:rsidRPr="0076363C">
        <w:rPr>
          <w:rFonts w:ascii="Trebuchet MS" w:hAnsi="Trebuchet MS"/>
          <w:b/>
          <w:i/>
          <w:sz w:val="22"/>
          <w:szCs w:val="22"/>
        </w:rPr>
        <w:t>Client’s Input and Counterpart Personnel</w:t>
      </w:r>
    </w:p>
    <w:p w14:paraId="368E8527" w14:textId="77777777" w:rsidR="00E31C71" w:rsidRPr="0076363C" w:rsidRDefault="00865D00" w:rsidP="00063B61">
      <w:pPr>
        <w:pStyle w:val="ListParagraph"/>
        <w:numPr>
          <w:ilvl w:val="0"/>
          <w:numId w:val="7"/>
        </w:numPr>
        <w:jc w:val="both"/>
        <w:rPr>
          <w:rFonts w:ascii="Trebuchet MS" w:hAnsi="Trebuchet MS"/>
          <w:i/>
          <w:spacing w:val="-3"/>
          <w:sz w:val="22"/>
          <w:szCs w:val="22"/>
        </w:rPr>
      </w:pPr>
      <w:r w:rsidRPr="0076363C">
        <w:rPr>
          <w:rFonts w:ascii="Trebuchet MS" w:hAnsi="Trebuchet MS"/>
          <w:i/>
          <w:spacing w:val="-3"/>
          <w:sz w:val="22"/>
          <w:szCs w:val="22"/>
        </w:rPr>
        <w:t>Services, facilities and property to be made available t</w:t>
      </w:r>
      <w:r w:rsidR="00E31C71" w:rsidRPr="0076363C">
        <w:rPr>
          <w:rFonts w:ascii="Trebuchet MS" w:hAnsi="Trebuchet MS"/>
          <w:i/>
          <w:spacing w:val="-3"/>
          <w:sz w:val="22"/>
          <w:szCs w:val="22"/>
        </w:rPr>
        <w:t>o the Consultant by the Client:</w:t>
      </w:r>
    </w:p>
    <w:p w14:paraId="0DD63CE3" w14:textId="5A99C490" w:rsidR="009866E8" w:rsidRPr="0076363C" w:rsidRDefault="007A0BC1" w:rsidP="00DF5C85">
      <w:pPr>
        <w:spacing w:before="120" w:after="120"/>
        <w:jc w:val="both"/>
        <w:rPr>
          <w:rFonts w:ascii="Trebuchet MS" w:hAnsi="Trebuchet MS"/>
          <w:bCs/>
          <w:sz w:val="22"/>
          <w:szCs w:val="22"/>
        </w:rPr>
      </w:pPr>
      <w:r w:rsidRPr="0076363C">
        <w:rPr>
          <w:rFonts w:ascii="Trebuchet MS" w:hAnsi="Trebuchet MS"/>
          <w:sz w:val="22"/>
          <w:szCs w:val="22"/>
        </w:rPr>
        <w:t xml:space="preserve">Client will provide </w:t>
      </w:r>
      <w:r w:rsidR="009866E8" w:rsidRPr="0076363C">
        <w:rPr>
          <w:rFonts w:ascii="Trebuchet MS" w:hAnsi="Trebuchet MS"/>
          <w:sz w:val="22"/>
          <w:szCs w:val="22"/>
        </w:rPr>
        <w:t>existing supporting documents that may supply the Consultant with useful relevant information</w:t>
      </w:r>
      <w:r w:rsidRPr="0076363C">
        <w:rPr>
          <w:rFonts w:ascii="Trebuchet MS" w:hAnsi="Trebuchet MS"/>
          <w:sz w:val="22"/>
          <w:szCs w:val="22"/>
        </w:rPr>
        <w:t>, including but not limited to</w:t>
      </w:r>
      <w:r w:rsidR="002F3DEA" w:rsidRPr="0076363C">
        <w:rPr>
          <w:rFonts w:ascii="Trebuchet MS" w:hAnsi="Trebuchet MS"/>
          <w:spacing w:val="-3"/>
          <w:sz w:val="22"/>
          <w:szCs w:val="22"/>
        </w:rPr>
        <w:t>:</w:t>
      </w:r>
      <w:r w:rsidR="002F3DEA" w:rsidRPr="0076363C">
        <w:rPr>
          <w:rFonts w:ascii="Trebuchet MS" w:hAnsi="Trebuchet MS"/>
          <w:sz w:val="22"/>
          <w:szCs w:val="22"/>
        </w:rPr>
        <w:t xml:space="preserve"> </w:t>
      </w:r>
      <w:r w:rsidR="00D86E16" w:rsidRPr="0076363C">
        <w:rPr>
          <w:rFonts w:ascii="Trebuchet MS" w:hAnsi="Trebuchet MS"/>
          <w:sz w:val="22"/>
          <w:szCs w:val="22"/>
        </w:rPr>
        <w:t>HLUAC, Concept Note, PUZ Sector 3</w:t>
      </w:r>
      <w:r w:rsidRPr="0076363C">
        <w:rPr>
          <w:rFonts w:ascii="Trebuchet MS" w:hAnsi="Trebuchet MS"/>
          <w:sz w:val="22"/>
          <w:szCs w:val="22"/>
        </w:rPr>
        <w:t>.</w:t>
      </w:r>
    </w:p>
    <w:p w14:paraId="44840574" w14:textId="0BE3C9C5" w:rsidR="007A0BC1" w:rsidRPr="0076363C" w:rsidRDefault="00AF673C" w:rsidP="008E0A11">
      <w:pPr>
        <w:pStyle w:val="BodyText"/>
        <w:tabs>
          <w:tab w:val="left" w:pos="720"/>
        </w:tabs>
        <w:spacing w:before="120" w:after="120"/>
        <w:rPr>
          <w:rFonts w:ascii="Trebuchet MS" w:hAnsi="Trebuchet MS"/>
          <w:sz w:val="22"/>
          <w:szCs w:val="22"/>
        </w:rPr>
      </w:pPr>
      <w:r w:rsidRPr="0076363C">
        <w:rPr>
          <w:rFonts w:ascii="Trebuchet MS" w:hAnsi="Trebuchet MS"/>
          <w:sz w:val="22"/>
          <w:szCs w:val="22"/>
        </w:rPr>
        <w:t>T</w:t>
      </w:r>
      <w:r w:rsidR="00A91269" w:rsidRPr="0076363C">
        <w:rPr>
          <w:rFonts w:ascii="Trebuchet MS" w:hAnsi="Trebuchet MS"/>
          <w:sz w:val="22"/>
          <w:szCs w:val="22"/>
        </w:rPr>
        <w:t xml:space="preserve">he Client will engage </w:t>
      </w:r>
      <w:r w:rsidRPr="0076363C">
        <w:rPr>
          <w:rFonts w:ascii="Trebuchet MS" w:hAnsi="Trebuchet MS"/>
          <w:sz w:val="22"/>
          <w:szCs w:val="22"/>
        </w:rPr>
        <w:t xml:space="preserve">a </w:t>
      </w:r>
      <w:r w:rsidR="00A91269" w:rsidRPr="0076363C">
        <w:rPr>
          <w:rFonts w:ascii="Trebuchet MS" w:hAnsi="Trebuchet MS"/>
          <w:sz w:val="22"/>
          <w:szCs w:val="22"/>
        </w:rPr>
        <w:t xml:space="preserve">Consultant to undertake the activities described in this </w:t>
      </w:r>
      <w:proofErr w:type="spellStart"/>
      <w:r w:rsidR="00A91269" w:rsidRPr="0076363C">
        <w:rPr>
          <w:rFonts w:ascii="Trebuchet MS" w:hAnsi="Trebuchet MS"/>
          <w:sz w:val="22"/>
          <w:szCs w:val="22"/>
        </w:rPr>
        <w:t>ToR</w:t>
      </w:r>
      <w:proofErr w:type="spellEnd"/>
      <w:r w:rsidR="00A91269" w:rsidRPr="0076363C">
        <w:rPr>
          <w:rFonts w:ascii="Trebuchet MS" w:hAnsi="Trebuchet MS"/>
          <w:sz w:val="22"/>
          <w:szCs w:val="22"/>
        </w:rPr>
        <w:t xml:space="preserve"> </w:t>
      </w:r>
      <w:proofErr w:type="gramStart"/>
      <w:r w:rsidR="00A91269" w:rsidRPr="0076363C">
        <w:rPr>
          <w:rFonts w:ascii="Trebuchet MS" w:hAnsi="Trebuchet MS"/>
          <w:sz w:val="22"/>
          <w:szCs w:val="22"/>
        </w:rPr>
        <w:t xml:space="preserve">under  </w:t>
      </w:r>
      <w:r w:rsidR="007C7FC4" w:rsidRPr="0076363C">
        <w:rPr>
          <w:rFonts w:ascii="Trebuchet MS" w:hAnsi="Trebuchet MS"/>
          <w:sz w:val="22"/>
          <w:szCs w:val="22"/>
        </w:rPr>
        <w:t>a</w:t>
      </w:r>
      <w:proofErr w:type="gramEnd"/>
      <w:r w:rsidR="007C7FC4" w:rsidRPr="0076363C">
        <w:rPr>
          <w:rFonts w:ascii="Trebuchet MS" w:hAnsi="Trebuchet MS"/>
          <w:sz w:val="22"/>
          <w:szCs w:val="22"/>
        </w:rPr>
        <w:t xml:space="preserve"> </w:t>
      </w:r>
      <w:r w:rsidR="00E96497" w:rsidRPr="0076363C">
        <w:rPr>
          <w:rFonts w:ascii="Trebuchet MS" w:hAnsi="Trebuchet MS"/>
          <w:sz w:val="22"/>
          <w:szCs w:val="22"/>
        </w:rPr>
        <w:t>fixed price contract</w:t>
      </w:r>
      <w:r w:rsidRPr="0076363C">
        <w:rPr>
          <w:rFonts w:ascii="Trebuchet MS" w:hAnsi="Trebuchet MS"/>
          <w:sz w:val="22"/>
          <w:szCs w:val="22"/>
        </w:rPr>
        <w:t>, whereby a</w:t>
      </w:r>
      <w:r w:rsidR="00A91269" w:rsidRPr="0076363C">
        <w:rPr>
          <w:rFonts w:ascii="Trebuchet MS" w:hAnsi="Trebuchet MS"/>
          <w:sz w:val="22"/>
          <w:szCs w:val="22"/>
        </w:rPr>
        <w:t>ll</w:t>
      </w:r>
      <w:r w:rsidR="00E31C71" w:rsidRPr="0076363C">
        <w:rPr>
          <w:rFonts w:ascii="Trebuchet MS" w:hAnsi="Trebuchet MS"/>
          <w:sz w:val="22"/>
          <w:szCs w:val="22"/>
        </w:rPr>
        <w:t xml:space="preserve"> </w:t>
      </w:r>
      <w:r w:rsidR="00A91269" w:rsidRPr="0076363C">
        <w:rPr>
          <w:rFonts w:ascii="Trebuchet MS" w:hAnsi="Trebuchet MS"/>
          <w:sz w:val="22"/>
          <w:szCs w:val="22"/>
        </w:rPr>
        <w:t xml:space="preserve">Consultant </w:t>
      </w:r>
      <w:r w:rsidR="00E31C71" w:rsidRPr="0076363C">
        <w:rPr>
          <w:rFonts w:ascii="Trebuchet MS" w:hAnsi="Trebuchet MS"/>
          <w:sz w:val="22"/>
          <w:szCs w:val="22"/>
        </w:rPr>
        <w:t xml:space="preserve">expenses </w:t>
      </w:r>
      <w:r w:rsidR="00A91269" w:rsidRPr="0076363C">
        <w:rPr>
          <w:rFonts w:ascii="Trebuchet MS" w:hAnsi="Trebuchet MS"/>
          <w:sz w:val="22"/>
          <w:szCs w:val="22"/>
        </w:rPr>
        <w:t xml:space="preserve">– including those </w:t>
      </w:r>
      <w:r w:rsidR="00E31C71" w:rsidRPr="0076363C">
        <w:rPr>
          <w:rFonts w:ascii="Trebuchet MS" w:hAnsi="Trebuchet MS"/>
          <w:sz w:val="22"/>
          <w:szCs w:val="22"/>
        </w:rPr>
        <w:t xml:space="preserve">related to  </w:t>
      </w:r>
      <w:r w:rsidR="007A0BC1" w:rsidRPr="0076363C">
        <w:rPr>
          <w:rFonts w:ascii="Trebuchet MS" w:hAnsi="Trebuchet MS"/>
          <w:sz w:val="22"/>
          <w:szCs w:val="22"/>
        </w:rPr>
        <w:t xml:space="preserve">Consultant </w:t>
      </w:r>
      <w:r w:rsidR="00E31C71" w:rsidRPr="0076363C">
        <w:rPr>
          <w:rFonts w:ascii="Trebuchet MS" w:hAnsi="Trebuchet MS"/>
          <w:sz w:val="22"/>
          <w:szCs w:val="22"/>
        </w:rPr>
        <w:t xml:space="preserve">accommodation, transportation, IT equipment, software </w:t>
      </w:r>
      <w:r w:rsidR="00A91269" w:rsidRPr="0076363C">
        <w:rPr>
          <w:rFonts w:ascii="Trebuchet MS" w:hAnsi="Trebuchet MS"/>
          <w:sz w:val="22"/>
          <w:szCs w:val="22"/>
        </w:rPr>
        <w:t xml:space="preserve">that may be required to </w:t>
      </w:r>
      <w:r w:rsidRPr="0076363C">
        <w:rPr>
          <w:rFonts w:ascii="Trebuchet MS" w:hAnsi="Trebuchet MS"/>
          <w:sz w:val="22"/>
          <w:szCs w:val="22"/>
        </w:rPr>
        <w:t xml:space="preserve">complete </w:t>
      </w:r>
      <w:r w:rsidR="00A91269" w:rsidRPr="0076363C">
        <w:rPr>
          <w:rFonts w:ascii="Trebuchet MS" w:hAnsi="Trebuchet MS"/>
          <w:sz w:val="22"/>
          <w:szCs w:val="22"/>
        </w:rPr>
        <w:t xml:space="preserve">the activities and deliverables described in this </w:t>
      </w:r>
      <w:proofErr w:type="spellStart"/>
      <w:r w:rsidR="00A91269" w:rsidRPr="0076363C">
        <w:rPr>
          <w:rFonts w:ascii="Trebuchet MS" w:hAnsi="Trebuchet MS"/>
          <w:sz w:val="22"/>
          <w:szCs w:val="22"/>
        </w:rPr>
        <w:t>ToR</w:t>
      </w:r>
      <w:proofErr w:type="spellEnd"/>
      <w:r w:rsidR="00A91269" w:rsidRPr="0076363C">
        <w:rPr>
          <w:rFonts w:ascii="Trebuchet MS" w:hAnsi="Trebuchet MS"/>
          <w:sz w:val="22"/>
          <w:szCs w:val="22"/>
        </w:rPr>
        <w:t xml:space="preserve"> – </w:t>
      </w:r>
      <w:r w:rsidRPr="0076363C">
        <w:rPr>
          <w:rFonts w:ascii="Trebuchet MS" w:hAnsi="Trebuchet MS"/>
          <w:sz w:val="22"/>
          <w:szCs w:val="22"/>
        </w:rPr>
        <w:t>w</w:t>
      </w:r>
      <w:r w:rsidR="007C7FC4" w:rsidRPr="0076363C">
        <w:rPr>
          <w:rFonts w:ascii="Trebuchet MS" w:hAnsi="Trebuchet MS"/>
          <w:sz w:val="22"/>
          <w:szCs w:val="22"/>
        </w:rPr>
        <w:t>ill</w:t>
      </w:r>
      <w:r w:rsidR="00A91269" w:rsidRPr="0076363C">
        <w:rPr>
          <w:rFonts w:ascii="Trebuchet MS" w:hAnsi="Trebuchet MS"/>
          <w:sz w:val="22"/>
          <w:szCs w:val="22"/>
        </w:rPr>
        <w:t xml:space="preserve"> </w:t>
      </w:r>
      <w:r w:rsidR="00E31C71" w:rsidRPr="0076363C">
        <w:rPr>
          <w:rFonts w:ascii="Trebuchet MS" w:hAnsi="Trebuchet MS"/>
          <w:sz w:val="22"/>
          <w:szCs w:val="22"/>
        </w:rPr>
        <w:t xml:space="preserve">be </w:t>
      </w:r>
      <w:r w:rsidR="007C7FC4" w:rsidRPr="0076363C">
        <w:rPr>
          <w:rFonts w:ascii="Trebuchet MS" w:hAnsi="Trebuchet MS"/>
          <w:sz w:val="22"/>
          <w:szCs w:val="22"/>
        </w:rPr>
        <w:t xml:space="preserve">supported </w:t>
      </w:r>
      <w:r w:rsidR="00E31C71" w:rsidRPr="0076363C">
        <w:rPr>
          <w:rFonts w:ascii="Trebuchet MS" w:hAnsi="Trebuchet MS"/>
          <w:sz w:val="22"/>
          <w:szCs w:val="22"/>
        </w:rPr>
        <w:t>by the Consultant.</w:t>
      </w:r>
      <w:r w:rsidR="00E96497" w:rsidRPr="0076363C">
        <w:rPr>
          <w:rFonts w:ascii="Trebuchet MS" w:hAnsi="Trebuchet MS"/>
          <w:sz w:val="22"/>
          <w:szCs w:val="22"/>
        </w:rPr>
        <w:t xml:space="preserve"> </w:t>
      </w:r>
    </w:p>
    <w:p w14:paraId="4C56F3D7" w14:textId="406C41F1" w:rsidR="00865D00" w:rsidRPr="0076363C" w:rsidRDefault="00E96497" w:rsidP="008E0A11">
      <w:pPr>
        <w:pStyle w:val="BodyText"/>
        <w:tabs>
          <w:tab w:val="left" w:pos="720"/>
        </w:tabs>
        <w:spacing w:before="120" w:after="120"/>
        <w:rPr>
          <w:rFonts w:ascii="Trebuchet MS" w:hAnsi="Trebuchet MS"/>
          <w:sz w:val="22"/>
          <w:szCs w:val="22"/>
        </w:rPr>
      </w:pPr>
      <w:r w:rsidRPr="0076363C">
        <w:rPr>
          <w:rFonts w:ascii="Trebuchet MS" w:hAnsi="Trebuchet MS"/>
          <w:sz w:val="22"/>
          <w:szCs w:val="22"/>
        </w:rPr>
        <w:t>Payments will be made for the deliverables mentioned at section 6 Reporting requirements, with no. 1-5 and</w:t>
      </w:r>
      <w:r w:rsidR="007C7FC4" w:rsidRPr="0076363C">
        <w:rPr>
          <w:rFonts w:ascii="Trebuchet MS" w:hAnsi="Trebuchet MS"/>
          <w:sz w:val="22"/>
          <w:szCs w:val="22"/>
        </w:rPr>
        <w:t xml:space="preserve"> </w:t>
      </w:r>
      <w:r w:rsidR="00DE67B2" w:rsidRPr="0076363C">
        <w:rPr>
          <w:rFonts w:ascii="Trebuchet MS" w:hAnsi="Trebuchet MS"/>
          <w:sz w:val="22"/>
          <w:szCs w:val="22"/>
        </w:rPr>
        <w:t>7</w:t>
      </w:r>
      <w:r w:rsidR="007C7FC4" w:rsidRPr="0076363C">
        <w:rPr>
          <w:rFonts w:ascii="Trebuchet MS" w:hAnsi="Trebuchet MS"/>
          <w:sz w:val="22"/>
          <w:szCs w:val="22"/>
        </w:rPr>
        <w:t>. The payment related details and tranches will be detailed at contract level, part of the Request for Proposals (RFP).</w:t>
      </w:r>
    </w:p>
    <w:p w14:paraId="60E11C9C" w14:textId="77777777" w:rsidR="00226FBC" w:rsidRPr="0076363C" w:rsidRDefault="00865D00" w:rsidP="00226FBC">
      <w:pPr>
        <w:ind w:left="360"/>
        <w:jc w:val="both"/>
        <w:rPr>
          <w:rFonts w:ascii="Trebuchet MS" w:hAnsi="Trebuchet MS"/>
          <w:i/>
          <w:spacing w:val="-3"/>
          <w:sz w:val="22"/>
          <w:szCs w:val="22"/>
        </w:rPr>
      </w:pPr>
      <w:r w:rsidRPr="0076363C">
        <w:rPr>
          <w:rFonts w:ascii="Trebuchet MS" w:hAnsi="Trebuchet MS"/>
          <w:i/>
          <w:spacing w:val="-3"/>
          <w:sz w:val="22"/>
          <w:szCs w:val="22"/>
        </w:rPr>
        <w:t xml:space="preserve">(b) Professional and support counterpart personnel to be assigned by the Client to the Consultant’s team: </w:t>
      </w:r>
      <w:r w:rsidR="00226FBC" w:rsidRPr="0076363C">
        <w:rPr>
          <w:rFonts w:ascii="Trebuchet MS" w:hAnsi="Trebuchet MS"/>
          <w:spacing w:val="-3"/>
          <w:sz w:val="22"/>
          <w:szCs w:val="22"/>
        </w:rPr>
        <w:t>none</w:t>
      </w:r>
    </w:p>
    <w:p w14:paraId="30DEAD82" w14:textId="77777777" w:rsidR="007A0BC1" w:rsidRPr="0076363C" w:rsidRDefault="007A0BC1" w:rsidP="00226FBC">
      <w:pPr>
        <w:spacing w:after="120"/>
        <w:jc w:val="both"/>
        <w:rPr>
          <w:rFonts w:ascii="Trebuchet MS" w:hAnsi="Trebuchet MS"/>
          <w:sz w:val="22"/>
          <w:szCs w:val="22"/>
        </w:rPr>
      </w:pPr>
    </w:p>
    <w:p w14:paraId="44AF29FD" w14:textId="044A0956" w:rsidR="00865D00" w:rsidRPr="00BD09D3" w:rsidRDefault="00E96497" w:rsidP="00226FBC">
      <w:pPr>
        <w:spacing w:after="120"/>
        <w:jc w:val="both"/>
        <w:rPr>
          <w:rFonts w:ascii="Trebuchet MS" w:hAnsi="Trebuchet MS"/>
          <w:sz w:val="22"/>
          <w:szCs w:val="22"/>
        </w:rPr>
      </w:pPr>
      <w:r w:rsidRPr="0076363C">
        <w:rPr>
          <w:rFonts w:ascii="Trebuchet MS" w:hAnsi="Trebuchet MS"/>
          <w:sz w:val="22"/>
          <w:szCs w:val="22"/>
        </w:rPr>
        <w:t xml:space="preserve">Client will coordinate contract implementation </w:t>
      </w:r>
      <w:r w:rsidR="00AE0F93" w:rsidRPr="0076363C">
        <w:rPr>
          <w:rFonts w:ascii="Trebuchet MS" w:hAnsi="Trebuchet MS"/>
          <w:sz w:val="22"/>
          <w:szCs w:val="22"/>
        </w:rPr>
        <w:t xml:space="preserve">on a </w:t>
      </w:r>
      <w:r w:rsidR="007A0BC1" w:rsidRPr="0076363C">
        <w:rPr>
          <w:rFonts w:ascii="Trebuchet MS" w:hAnsi="Trebuchet MS"/>
          <w:sz w:val="22"/>
          <w:szCs w:val="22"/>
        </w:rPr>
        <w:t xml:space="preserve">day-to-day </w:t>
      </w:r>
      <w:r w:rsidR="00AE0F93" w:rsidRPr="0076363C">
        <w:rPr>
          <w:rFonts w:ascii="Trebuchet MS" w:hAnsi="Trebuchet MS"/>
          <w:sz w:val="22"/>
          <w:szCs w:val="22"/>
        </w:rPr>
        <w:t xml:space="preserve">basis </w:t>
      </w:r>
      <w:r w:rsidRPr="0076363C">
        <w:rPr>
          <w:rFonts w:ascii="Trebuchet MS" w:hAnsi="Trebuchet MS"/>
          <w:sz w:val="22"/>
          <w:szCs w:val="22"/>
        </w:rPr>
        <w:t xml:space="preserve">through </w:t>
      </w:r>
      <w:r w:rsidR="007A0BC1" w:rsidRPr="0076363C">
        <w:rPr>
          <w:rFonts w:ascii="Trebuchet MS" w:hAnsi="Trebuchet MS"/>
          <w:sz w:val="22"/>
          <w:szCs w:val="22"/>
        </w:rPr>
        <w:t xml:space="preserve">the </w:t>
      </w:r>
      <w:r w:rsidRPr="0076363C">
        <w:rPr>
          <w:rFonts w:ascii="Trebuchet MS" w:hAnsi="Trebuchet MS"/>
          <w:sz w:val="22"/>
          <w:szCs w:val="22"/>
        </w:rPr>
        <w:t>PIU (Department for Implementation of Externally Financed Projects</w:t>
      </w:r>
      <w:r w:rsidR="007A0BC1" w:rsidRPr="0076363C">
        <w:rPr>
          <w:rFonts w:ascii="Trebuchet MS" w:hAnsi="Trebuchet MS"/>
          <w:sz w:val="22"/>
          <w:szCs w:val="22"/>
        </w:rPr>
        <w:t>, or DIEFP</w:t>
      </w:r>
      <w:r w:rsidRPr="0076363C">
        <w:rPr>
          <w:rFonts w:ascii="Trebuchet MS" w:hAnsi="Trebuchet MS"/>
          <w:sz w:val="22"/>
          <w:szCs w:val="22"/>
        </w:rPr>
        <w:t xml:space="preserve">) which includes </w:t>
      </w:r>
      <w:r w:rsidR="007A0BC1" w:rsidRPr="0076363C">
        <w:rPr>
          <w:rFonts w:ascii="Trebuchet MS" w:hAnsi="Trebuchet MS"/>
          <w:sz w:val="22"/>
          <w:szCs w:val="22"/>
        </w:rPr>
        <w:t xml:space="preserve">specialized technical staff </w:t>
      </w:r>
      <w:r w:rsidR="00AE0F93" w:rsidRPr="0076363C">
        <w:rPr>
          <w:rFonts w:ascii="Trebuchet MS" w:hAnsi="Trebuchet MS"/>
          <w:sz w:val="22"/>
          <w:szCs w:val="22"/>
        </w:rPr>
        <w:t>as well as external consultant</w:t>
      </w:r>
      <w:r w:rsidR="007A0BC1" w:rsidRPr="0076363C">
        <w:rPr>
          <w:rFonts w:ascii="Trebuchet MS" w:hAnsi="Trebuchet MS"/>
          <w:sz w:val="22"/>
          <w:szCs w:val="22"/>
        </w:rPr>
        <w:t xml:space="preserve">s, including the </w:t>
      </w:r>
      <w:r w:rsidR="00AE0F93" w:rsidRPr="0076363C">
        <w:rPr>
          <w:rFonts w:ascii="Trebuchet MS" w:hAnsi="Trebuchet MS"/>
          <w:sz w:val="22"/>
          <w:szCs w:val="22"/>
        </w:rPr>
        <w:t xml:space="preserve">architect who </w:t>
      </w:r>
      <w:r w:rsidR="007A0BC1" w:rsidRPr="0076363C">
        <w:rPr>
          <w:rFonts w:ascii="Trebuchet MS" w:hAnsi="Trebuchet MS"/>
          <w:sz w:val="22"/>
          <w:szCs w:val="22"/>
        </w:rPr>
        <w:t xml:space="preserve">prepared </w:t>
      </w:r>
      <w:r w:rsidR="00AE0F93" w:rsidRPr="0076363C">
        <w:rPr>
          <w:rFonts w:ascii="Trebuchet MS" w:hAnsi="Trebuchet MS"/>
          <w:sz w:val="22"/>
          <w:szCs w:val="22"/>
        </w:rPr>
        <w:t xml:space="preserve">the Concept Note for Justice District. </w:t>
      </w:r>
      <w:r w:rsidR="007A0BC1" w:rsidRPr="0076363C">
        <w:rPr>
          <w:rFonts w:ascii="Trebuchet MS" w:hAnsi="Trebuchet MS"/>
          <w:sz w:val="22"/>
          <w:szCs w:val="22"/>
        </w:rPr>
        <w:t>T</w:t>
      </w:r>
      <w:r w:rsidR="00AE0F93" w:rsidRPr="0076363C">
        <w:rPr>
          <w:rFonts w:ascii="Trebuchet MS" w:hAnsi="Trebuchet MS"/>
          <w:sz w:val="22"/>
          <w:szCs w:val="22"/>
        </w:rPr>
        <w:t xml:space="preserve">he Client may </w:t>
      </w:r>
      <w:r w:rsidR="007A0BC1" w:rsidRPr="0076363C">
        <w:rPr>
          <w:rFonts w:ascii="Trebuchet MS" w:hAnsi="Trebuchet MS"/>
          <w:sz w:val="22"/>
          <w:szCs w:val="22"/>
        </w:rPr>
        <w:t xml:space="preserve">also </w:t>
      </w:r>
      <w:r w:rsidR="00AE0F93" w:rsidRPr="0076363C">
        <w:rPr>
          <w:rFonts w:ascii="Trebuchet MS" w:hAnsi="Trebuchet MS"/>
          <w:sz w:val="22"/>
          <w:szCs w:val="22"/>
        </w:rPr>
        <w:t>create an external consultation working group with representatives from the Justice District beneficiary institutions.</w:t>
      </w:r>
      <w:r w:rsidR="00AE0F93">
        <w:rPr>
          <w:rFonts w:ascii="Trebuchet MS" w:hAnsi="Trebuchet MS"/>
          <w:sz w:val="22"/>
          <w:szCs w:val="22"/>
        </w:rPr>
        <w:t xml:space="preserve"> </w:t>
      </w:r>
    </w:p>
    <w:sectPr w:rsidR="00865D00" w:rsidRPr="00BD09D3" w:rsidSect="00101876">
      <w:headerReference w:type="even" r:id="rId14"/>
      <w:headerReference w:type="default" r:id="rId15"/>
      <w:footerReference w:type="even" r:id="rId16"/>
      <w:footerReference w:type="default" r:id="rId17"/>
      <w:headerReference w:type="first" r:id="rId18"/>
      <w:footerReference w:type="first" r:id="rId19"/>
      <w:pgSz w:w="11906" w:h="16838" w:code="9"/>
      <w:pgMar w:top="1417" w:right="1608"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2E7F1" w16cex:dateUtc="2020-04-28T14:35:00Z"/>
  <w16cex:commentExtensible w16cex:durableId="2253FD14" w16cex:dateUtc="2020-04-29T10:18:00Z"/>
  <w16cex:commentExtensible w16cex:durableId="2253FD5F" w16cex:dateUtc="2020-04-29T10:19:00Z"/>
  <w16cex:commentExtensible w16cex:durableId="2253FF7B" w16cex:dateUtc="2020-04-29T10:28:00Z"/>
  <w16cex:commentExtensible w16cex:durableId="2254026F" w16cex:dateUtc="2020-04-29T10:41:00Z"/>
  <w16cex:commentExtensible w16cex:durableId="225401A2" w16cex:dateUtc="2020-04-29T10:37:00Z"/>
  <w16cex:commentExtensible w16cex:durableId="22540315" w16cex:dateUtc="2020-04-29T10: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4566B" w14:textId="77777777" w:rsidR="00E02F53" w:rsidRDefault="00E02F53" w:rsidP="00CE5473">
      <w:r>
        <w:separator/>
      </w:r>
    </w:p>
  </w:endnote>
  <w:endnote w:type="continuationSeparator" w:id="0">
    <w:p w14:paraId="141DAD72" w14:textId="77777777" w:rsidR="00E02F53" w:rsidRDefault="00E02F53" w:rsidP="00CE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New Roman ROM">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3B5F" w14:textId="77777777" w:rsidR="00E02F53" w:rsidRDefault="00E02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094408"/>
      <w:docPartObj>
        <w:docPartGallery w:val="Page Numbers (Bottom of Page)"/>
        <w:docPartUnique/>
      </w:docPartObj>
    </w:sdtPr>
    <w:sdtEndPr>
      <w:rPr>
        <w:noProof/>
      </w:rPr>
    </w:sdtEndPr>
    <w:sdtContent>
      <w:p w14:paraId="2858A951" w14:textId="5D2135AA" w:rsidR="00E02F53" w:rsidRDefault="00E02F53">
        <w:pPr>
          <w:pStyle w:val="Footer"/>
          <w:jc w:val="right"/>
        </w:pPr>
        <w:r>
          <w:fldChar w:fldCharType="begin"/>
        </w:r>
        <w:r>
          <w:instrText xml:space="preserve"> PAGE   \* MERGEFORMAT </w:instrText>
        </w:r>
        <w:r>
          <w:fldChar w:fldCharType="separate"/>
        </w:r>
        <w:r w:rsidR="00E111C0">
          <w:rPr>
            <w:noProof/>
          </w:rPr>
          <w:t>15</w:t>
        </w:r>
        <w:r>
          <w:rPr>
            <w:noProof/>
          </w:rPr>
          <w:fldChar w:fldCharType="end"/>
        </w:r>
      </w:p>
    </w:sdtContent>
  </w:sdt>
  <w:p w14:paraId="3C0B3607" w14:textId="77777777" w:rsidR="00E02F53" w:rsidRDefault="00E02F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CA7D5" w14:textId="77777777" w:rsidR="00E02F53" w:rsidRDefault="00E02F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FE66C" w14:textId="77777777" w:rsidR="00E02F53" w:rsidRDefault="00E02F53" w:rsidP="00CE5473">
      <w:r>
        <w:separator/>
      </w:r>
    </w:p>
  </w:footnote>
  <w:footnote w:type="continuationSeparator" w:id="0">
    <w:p w14:paraId="103C2751" w14:textId="77777777" w:rsidR="00E02F53" w:rsidRDefault="00E02F53" w:rsidP="00CE5473">
      <w:r>
        <w:continuationSeparator/>
      </w:r>
    </w:p>
  </w:footnote>
  <w:footnote w:id="1">
    <w:p w14:paraId="64615DD6" w14:textId="77777777" w:rsidR="00E02F53" w:rsidRPr="000A130A" w:rsidRDefault="00E02F53" w:rsidP="008B5607">
      <w:pPr>
        <w:pStyle w:val="FootnoteText"/>
      </w:pPr>
      <w:r>
        <w:rPr>
          <w:rStyle w:val="FootnoteReference"/>
        </w:rPr>
        <w:footnoteRef/>
      </w:r>
      <w:r>
        <w:t xml:space="preserve"> </w:t>
      </w:r>
      <w:r w:rsidRPr="000A130A">
        <w:t xml:space="preserve">The list of the 23 institutions is preliminary and not final. The final list will be approved by </w:t>
      </w:r>
      <w:proofErr w:type="spellStart"/>
      <w:r w:rsidRPr="000A130A">
        <w:t>MoJ</w:t>
      </w:r>
      <w:proofErr w:type="spellEnd"/>
      <w:r w:rsidRPr="000A130A">
        <w:t xml:space="preserve"> management. After its approval, the final list will be put at Consultant’s disposal.</w:t>
      </w:r>
    </w:p>
  </w:footnote>
  <w:footnote w:id="2">
    <w:p w14:paraId="344C5B0A" w14:textId="0FFF1668" w:rsidR="00E02F53" w:rsidRDefault="00E02F53">
      <w:pPr>
        <w:pStyle w:val="FootnoteText"/>
      </w:pPr>
      <w:r>
        <w:rPr>
          <w:rStyle w:val="FootnoteReference"/>
        </w:rPr>
        <w:footnoteRef/>
      </w:r>
      <w:r>
        <w:t xml:space="preserve"> </w:t>
      </w:r>
      <w:r w:rsidRPr="00C374F4">
        <w:t>including the Technical expertise of the existing foundation</w:t>
      </w:r>
      <w:r w:rsidRPr="00C374F4">
        <w:annotationRef/>
      </w:r>
      <w:r>
        <w:t xml:space="preserve"> </w:t>
      </w:r>
      <w:r w:rsidRPr="00C374F4">
        <w:t>and all the other sub-studies required for the Feasibility Study</w:t>
      </w:r>
    </w:p>
  </w:footnote>
  <w:footnote w:id="3">
    <w:p w14:paraId="41B2DB98" w14:textId="377D3ABE" w:rsidR="00E02F53" w:rsidRDefault="00E02F53">
      <w:pPr>
        <w:pStyle w:val="FootnoteText"/>
      </w:pPr>
      <w:r>
        <w:rPr>
          <w:rStyle w:val="FootnoteReference"/>
        </w:rPr>
        <w:footnoteRef/>
      </w:r>
      <w:r>
        <w:t xml:space="preserve"> This is to be drafted by the Consultant in accordance with the ANCPI Order No. 700/2014 (Art. 265). </w:t>
      </w:r>
    </w:p>
  </w:footnote>
  <w:footnote w:id="4">
    <w:p w14:paraId="63ABC3F3" w14:textId="54039F42" w:rsidR="00E02F53" w:rsidRDefault="00E02F53" w:rsidP="002751A6">
      <w:pPr>
        <w:pStyle w:val="FootnoteText"/>
        <w:jc w:val="both"/>
      </w:pPr>
      <w:r>
        <w:rPr>
          <w:rStyle w:val="FootnoteReference"/>
        </w:rPr>
        <w:footnoteRef/>
      </w:r>
      <w:r>
        <w:t xml:space="preserve"> Through the Planning Certificate (CU) and by approval bodies stipulated in the certificate. </w:t>
      </w:r>
    </w:p>
  </w:footnote>
  <w:footnote w:id="5">
    <w:p w14:paraId="58380D04" w14:textId="77D140BC" w:rsidR="00E02F53" w:rsidRDefault="00E02F53" w:rsidP="002751A6">
      <w:pPr>
        <w:pStyle w:val="FootnoteText"/>
        <w:jc w:val="both"/>
      </w:pPr>
      <w:r>
        <w:rPr>
          <w:rStyle w:val="FootnoteReference"/>
        </w:rPr>
        <w:footnoteRef/>
      </w:r>
      <w:r>
        <w:t xml:space="preserve"> i.e. C</w:t>
      </w:r>
      <w:r w:rsidRPr="00402163">
        <w:t>onclusions of supporting studies, other applicable regulatory documents</w:t>
      </w:r>
      <w:r>
        <w:t xml:space="preserve">. </w:t>
      </w:r>
    </w:p>
  </w:footnote>
  <w:footnote w:id="6">
    <w:p w14:paraId="02C85679" w14:textId="56AD1040" w:rsidR="00E02F53" w:rsidRDefault="00E02F53" w:rsidP="002751A6">
      <w:pPr>
        <w:pStyle w:val="FootnoteText"/>
        <w:jc w:val="both"/>
      </w:pPr>
      <w:r>
        <w:rPr>
          <w:rStyle w:val="FootnoteReference"/>
        </w:rPr>
        <w:footnoteRef/>
      </w:r>
      <w:r>
        <w:t xml:space="preserve"> </w:t>
      </w:r>
      <w:r w:rsidRPr="00402163">
        <w:t xml:space="preserve">i.e. </w:t>
      </w:r>
      <w:r>
        <w:t>C</w:t>
      </w:r>
      <w:r w:rsidRPr="00402163">
        <w:t>onnection to existing infrastructure, land surface area, built-up/free areas, use and features of buildings on site, features of surrounding area (e.g. aesthetics, density, public spaces), geotechnical features of land (e.g. seismic parameters, underground water level);</w:t>
      </w:r>
    </w:p>
  </w:footnote>
  <w:footnote w:id="7">
    <w:p w14:paraId="636AB037" w14:textId="56EF7CC4" w:rsidR="00E02F53" w:rsidRDefault="00E02F53" w:rsidP="002751A6">
      <w:pPr>
        <w:pStyle w:val="FootnoteText"/>
        <w:jc w:val="both"/>
      </w:pPr>
      <w:r>
        <w:rPr>
          <w:rStyle w:val="FootnoteReference"/>
        </w:rPr>
        <w:footnoteRef/>
      </w:r>
      <w:r>
        <w:t xml:space="preserve"> i.e.  Use of buildings (proposed and maintained), building </w:t>
      </w:r>
      <w:r w:rsidRPr="00402163">
        <w:t>surface area</w:t>
      </w:r>
      <w:r>
        <w:t xml:space="preserve"> and</w:t>
      </w:r>
      <w:r w:rsidRPr="00402163">
        <w:t xml:space="preserve"> height,</w:t>
      </w:r>
      <w:r>
        <w:t xml:space="preserve"> description of site layout and</w:t>
      </w:r>
      <w:r w:rsidRPr="00402163">
        <w:t xml:space="preserve"> density, guiding principles for site layout, intervention on/integration with existing buildings (when applicable), description of pedestrian and car access on and through site, environmental aspects , relation to protected areas (when applicable), necessary infrastructure works, supply of utilities, neighboring public buildings, summarizing data.</w:t>
      </w:r>
    </w:p>
  </w:footnote>
  <w:footnote w:id="8">
    <w:p w14:paraId="7FBA8BFC" w14:textId="1D4AFFB4" w:rsidR="00E02F53" w:rsidRDefault="00E02F53">
      <w:pPr>
        <w:pStyle w:val="FootnoteText"/>
      </w:pPr>
      <w:r>
        <w:rPr>
          <w:rStyle w:val="FootnoteReference"/>
        </w:rPr>
        <w:footnoteRef/>
      </w:r>
      <w:r>
        <w:t xml:space="preserve"> As necessary in support of presented analyses and proposals. </w:t>
      </w:r>
    </w:p>
  </w:footnote>
  <w:footnote w:id="9">
    <w:p w14:paraId="3AEF6298" w14:textId="3BD8F2A8" w:rsidR="00E02F53" w:rsidRDefault="00E02F53" w:rsidP="00124A6B">
      <w:pPr>
        <w:pStyle w:val="FootnoteText"/>
        <w:jc w:val="both"/>
      </w:pPr>
      <w:r>
        <w:rPr>
          <w:rStyle w:val="FootnoteReference"/>
        </w:rPr>
        <w:footnoteRef/>
      </w:r>
      <w:r>
        <w:t xml:space="preserve"> Il</w:t>
      </w:r>
      <w:r w:rsidRPr="000F02CB">
        <w:t>lustrating the site’s position relative to the city center, to major and neighboring streets and within existing regulatory plans</w:t>
      </w:r>
      <w:r>
        <w:t xml:space="preserve"> – i.e. applicable PUG (General Urban Plan) and PUZ (Zonal Urban Plan).</w:t>
      </w:r>
    </w:p>
  </w:footnote>
  <w:footnote w:id="10">
    <w:p w14:paraId="6D92BD0A" w14:textId="02DC2ACE" w:rsidR="00E02F53" w:rsidRDefault="00E02F53" w:rsidP="00124A6B">
      <w:pPr>
        <w:pStyle w:val="FootnoteText"/>
        <w:jc w:val="both"/>
      </w:pPr>
      <w:r>
        <w:rPr>
          <w:rStyle w:val="FootnoteReference"/>
        </w:rPr>
        <w:footnoteRef/>
      </w:r>
      <w:r>
        <w:t xml:space="preserve"> I</w:t>
      </w:r>
      <w:r w:rsidRPr="000F02CB">
        <w:t>llustrating the site’s boundary, existing buildings, ownership boundaries, streets and sidewalks, land and building use, names of institutions, pedestrian and car access, parking and garages, buildings’ height, durability classification (per materials used) and state.</w:t>
      </w:r>
    </w:p>
  </w:footnote>
  <w:footnote w:id="11">
    <w:p w14:paraId="20E5AD9F" w14:textId="74F2EEA0" w:rsidR="00E02F53" w:rsidRDefault="00E02F53" w:rsidP="00124A6B">
      <w:pPr>
        <w:pStyle w:val="FootnoteText"/>
        <w:jc w:val="both"/>
      </w:pPr>
      <w:r>
        <w:rPr>
          <w:rStyle w:val="FootnoteReference"/>
        </w:rPr>
        <w:footnoteRef/>
      </w:r>
      <w:r>
        <w:t xml:space="preserve"> I</w:t>
      </w:r>
      <w:r w:rsidRPr="000F02CB">
        <w:t>llustrating the boundaries for proposed urban land designation and protected area (if applicable), site and plots’ boundaries, existing buildings proposed for maintenance, use of proposed new buildings, buildings’ alignment and height, indexes for land occupancy and use, proposed car and pedestrian infrastructures, street and alleys skylines, maintained and proposed green areas, sections through site, summary of site data.</w:t>
      </w:r>
    </w:p>
  </w:footnote>
  <w:footnote w:id="12">
    <w:p w14:paraId="1A1BA82E" w14:textId="42F44AC3" w:rsidR="00E02F53" w:rsidRDefault="00E02F53">
      <w:pPr>
        <w:pStyle w:val="FootnoteText"/>
      </w:pPr>
      <w:r>
        <w:rPr>
          <w:rStyle w:val="FootnoteReference"/>
        </w:rPr>
        <w:footnoteRef/>
      </w:r>
      <w:r>
        <w:t xml:space="preserve"> Public use as defined in Law 255/2010 - concerning expropriation for public use - with subsequent amendments.</w:t>
      </w:r>
    </w:p>
  </w:footnote>
  <w:footnote w:id="13">
    <w:p w14:paraId="4C966814" w14:textId="7C58BD15" w:rsidR="00E02F53" w:rsidRDefault="00E02F53" w:rsidP="00124A6B">
      <w:pPr>
        <w:pStyle w:val="FootnoteText"/>
        <w:jc w:val="both"/>
      </w:pPr>
      <w:r>
        <w:rPr>
          <w:rStyle w:val="FootnoteReference"/>
        </w:rPr>
        <w:footnoteRef/>
      </w:r>
      <w:r>
        <w:t xml:space="preserve"> </w:t>
      </w:r>
      <w:r w:rsidRPr="007867EF">
        <w:t xml:space="preserve">Only those approvals that can be obtained independent of comprehensive PUD proposal should be obtained </w:t>
      </w:r>
      <w:r>
        <w:t>for</w:t>
      </w:r>
      <w:r w:rsidRPr="007867EF">
        <w:t xml:space="preserve"> this phase</w:t>
      </w:r>
      <w:r>
        <w:t xml:space="preserve">. The rest of approvals and agreements will be obtained after the Client approves of the draft PUD. </w:t>
      </w:r>
    </w:p>
  </w:footnote>
  <w:footnote w:id="14">
    <w:p w14:paraId="3F8DCF7D" w14:textId="623F2629" w:rsidR="00E02F53" w:rsidRDefault="00E02F53" w:rsidP="00124A6B">
      <w:pPr>
        <w:pStyle w:val="FootnoteText"/>
        <w:jc w:val="both"/>
      </w:pPr>
      <w:r>
        <w:rPr>
          <w:rStyle w:val="FootnoteReference"/>
        </w:rPr>
        <w:footnoteRef/>
      </w:r>
      <w:r>
        <w:t xml:space="preserve"> These approvals are commonly required from – for instance – utility providers, the traffic department within the municipality. Each approving institution requests an excerpt from the PUD relevant to its field.  </w:t>
      </w:r>
    </w:p>
  </w:footnote>
  <w:footnote w:id="15">
    <w:p w14:paraId="1900ABDD" w14:textId="41102910" w:rsidR="00E02F53" w:rsidRPr="008D4643" w:rsidRDefault="00E02F53">
      <w:pPr>
        <w:pStyle w:val="FootnoteText"/>
      </w:pPr>
      <w:r w:rsidRPr="008D4643">
        <w:rPr>
          <w:rStyle w:val="FootnoteReference"/>
        </w:rPr>
        <w:footnoteRef/>
      </w:r>
      <w:r w:rsidRPr="008D4643">
        <w:t xml:space="preserve"> </w:t>
      </w:r>
      <w:r w:rsidRPr="00511ABE">
        <w:t xml:space="preserve">Not previously obtained (i.e. at the draft PUD phase). </w:t>
      </w:r>
    </w:p>
  </w:footnote>
  <w:footnote w:id="16">
    <w:p w14:paraId="5C20D757" w14:textId="532BF556" w:rsidR="00E02F53" w:rsidRDefault="00E02F53" w:rsidP="003D3C77">
      <w:pPr>
        <w:pStyle w:val="FootnoteText"/>
        <w:jc w:val="both"/>
      </w:pPr>
      <w:r>
        <w:rPr>
          <w:rStyle w:val="FootnoteReference"/>
        </w:rPr>
        <w:footnoteRef/>
      </w:r>
      <w:r>
        <w:t xml:space="preserve"> MLPAT Order 2701/2010 (Art. 42-44) specifies minimal measures to be taken for consulting the public in regards to a PUD documentation. </w:t>
      </w:r>
    </w:p>
  </w:footnote>
  <w:footnote w:id="17">
    <w:p w14:paraId="2E6FD1AD" w14:textId="4D98FDE9" w:rsidR="00E02F53" w:rsidRPr="00AF6192" w:rsidRDefault="00E02F53">
      <w:pPr>
        <w:pStyle w:val="FootnoteText"/>
      </w:pPr>
      <w:r w:rsidRPr="00AF6192">
        <w:rPr>
          <w:rStyle w:val="FootnoteReference"/>
          <w:lang w:val="en-GB"/>
        </w:rPr>
        <w:footnoteRef/>
      </w:r>
      <w:r w:rsidRPr="00AF6192">
        <w:rPr>
          <w:lang w:val="en-GB"/>
        </w:rPr>
        <w:t xml:space="preserve"> In </w:t>
      </w:r>
      <w:proofErr w:type="spellStart"/>
      <w:r w:rsidRPr="00AF6192">
        <w:rPr>
          <w:lang w:val="en-GB"/>
        </w:rPr>
        <w:t>romanian</w:t>
      </w:r>
      <w:proofErr w:type="spellEnd"/>
      <w:r w:rsidRPr="00AF6192">
        <w:rPr>
          <w:lang w:val="en-GB"/>
        </w:rPr>
        <w:t xml:space="preserve"> language</w:t>
      </w:r>
      <w:r>
        <w:t xml:space="preserve"> “</w:t>
      </w:r>
      <w:proofErr w:type="spellStart"/>
      <w:r>
        <w:t>Expertiza</w:t>
      </w:r>
      <w:proofErr w:type="spellEnd"/>
      <w:r>
        <w:t xml:space="preserve"> </w:t>
      </w:r>
      <w:proofErr w:type="spellStart"/>
      <w:r>
        <w:t>tehnic</w:t>
      </w:r>
      <w:proofErr w:type="spellEnd"/>
      <w:r>
        <w:rPr>
          <w:lang w:val="ro-RO"/>
        </w:rPr>
        <w:t>ă</w:t>
      </w:r>
      <w:r>
        <w:t>”</w:t>
      </w:r>
    </w:p>
  </w:footnote>
  <w:footnote w:id="18">
    <w:p w14:paraId="6A65C63C" w14:textId="1EB9D53B" w:rsidR="00E02F53" w:rsidRDefault="00E02F53">
      <w:pPr>
        <w:pStyle w:val="FootnoteText"/>
      </w:pPr>
      <w:r>
        <w:rPr>
          <w:rStyle w:val="FootnoteReference"/>
        </w:rPr>
        <w:footnoteRef/>
      </w:r>
      <w:r>
        <w:t xml:space="preserve"> Brief explanation provided in the Glossary attached to these </w:t>
      </w:r>
      <w:proofErr w:type="spellStart"/>
      <w:r>
        <w:t>ToRs</w:t>
      </w:r>
      <w:proofErr w:type="spellEnd"/>
    </w:p>
  </w:footnote>
  <w:footnote w:id="19">
    <w:p w14:paraId="1A96082A" w14:textId="2F204910" w:rsidR="00E02F53" w:rsidRDefault="00E02F53">
      <w:pPr>
        <w:pStyle w:val="FootnoteText"/>
      </w:pPr>
      <w:r>
        <w:rPr>
          <w:rStyle w:val="FootnoteReference"/>
        </w:rPr>
        <w:footnoteRef/>
      </w:r>
      <w:r>
        <w:t xml:space="preserve"> Brief explanation regarding the concept of General Estimate is provided in the Glossary attached to these </w:t>
      </w:r>
      <w:proofErr w:type="spellStart"/>
      <w:r>
        <w:t>ToRs</w:t>
      </w:r>
      <w:proofErr w:type="spellEnd"/>
    </w:p>
  </w:footnote>
  <w:footnote w:id="20">
    <w:p w14:paraId="3FDA3E26" w14:textId="5622F403" w:rsidR="00E02F53" w:rsidRPr="002E4A58" w:rsidRDefault="00E02F53" w:rsidP="00590E2A">
      <w:pPr>
        <w:pStyle w:val="FootnoteText"/>
        <w:jc w:val="both"/>
      </w:pPr>
      <w:r w:rsidRPr="002E4A58">
        <w:rPr>
          <w:rStyle w:val="FootnoteReference"/>
        </w:rPr>
        <w:footnoteRef/>
      </w:r>
      <w:r w:rsidRPr="002E4A58">
        <w:t xml:space="preserve"> </w:t>
      </w:r>
      <w:r w:rsidRPr="00590E2A">
        <w:t xml:space="preserve">The </w:t>
      </w:r>
      <w:r>
        <w:t xml:space="preserve">preferred solution is chosen on the basis of technical-economic criteria. Technical criteria range from energy performance to efficiency in use/response to program requirements. Economic criteria refer to costs – e.g. of construction and maintenance. Guidelines for criteria are given in Chapter 4 of Annex 4 to Government Decision 907/2016. </w:t>
      </w:r>
    </w:p>
  </w:footnote>
  <w:footnote w:id="21">
    <w:p w14:paraId="3FCF0979" w14:textId="056DF5EE" w:rsidR="00E02F53" w:rsidRPr="00FC1E48" w:rsidRDefault="00E02F53" w:rsidP="00FC1E48">
      <w:pPr>
        <w:pStyle w:val="FootnoteText"/>
        <w:spacing w:line="276" w:lineRule="auto"/>
        <w:jc w:val="both"/>
        <w:rPr>
          <w:lang w:val="ro-RO"/>
        </w:rPr>
      </w:pPr>
      <w:r>
        <w:rPr>
          <w:rStyle w:val="FootnoteReference"/>
        </w:rPr>
        <w:footnoteRef/>
      </w:r>
      <w:r>
        <w:t xml:space="preserve"> This refers</w:t>
      </w:r>
      <w:r w:rsidRPr="006F63AD">
        <w:t xml:space="preserve"> particularl</w:t>
      </w:r>
      <w:r>
        <w:t>y to the architectural program – e.g.</w:t>
      </w:r>
      <w:r w:rsidRPr="006F63AD">
        <w:t xml:space="preserve"> </w:t>
      </w:r>
      <w:r>
        <w:t xml:space="preserve">staff listing, legal requirements for the respective use, assessment of dysfunctionalities in current building. This is discussed in the larger policy context – e.g. government policies to improve justice services. The goal of this chapter is justify the need for an investment. </w:t>
      </w:r>
    </w:p>
  </w:footnote>
  <w:footnote w:id="22">
    <w:p w14:paraId="3C0E5440" w14:textId="031D4161" w:rsidR="00E02F53" w:rsidRDefault="00E02F53" w:rsidP="00FC1E48">
      <w:pPr>
        <w:pStyle w:val="FootnoteText"/>
        <w:spacing w:line="276" w:lineRule="auto"/>
        <w:jc w:val="both"/>
      </w:pPr>
      <w:r>
        <w:rPr>
          <w:rStyle w:val="FootnoteReference"/>
        </w:rPr>
        <w:footnoteRef/>
      </w:r>
      <w:r>
        <w:t xml:space="preserve"> Defined in the Glossary of these </w:t>
      </w:r>
      <w:proofErr w:type="spellStart"/>
      <w:r>
        <w:t>ToRs</w:t>
      </w:r>
      <w:proofErr w:type="spellEnd"/>
    </w:p>
  </w:footnote>
  <w:footnote w:id="23">
    <w:p w14:paraId="0862F93D" w14:textId="64192030" w:rsidR="00E02F53" w:rsidRDefault="00E02F53" w:rsidP="00FC1E48">
      <w:pPr>
        <w:pStyle w:val="FootnoteText"/>
        <w:spacing w:line="276" w:lineRule="auto"/>
        <w:jc w:val="both"/>
      </w:pPr>
      <w:r>
        <w:rPr>
          <w:rStyle w:val="FootnoteReference"/>
        </w:rPr>
        <w:footnoteRef/>
      </w:r>
      <w:r>
        <w:t xml:space="preserve"> Defined in the Glossary of these </w:t>
      </w:r>
      <w:proofErr w:type="spellStart"/>
      <w:r>
        <w:t>ToRs</w:t>
      </w:r>
      <w:proofErr w:type="spellEnd"/>
    </w:p>
  </w:footnote>
  <w:footnote w:id="24">
    <w:p w14:paraId="6E084C48" w14:textId="3F845A17" w:rsidR="00E02F53" w:rsidRDefault="00E02F53" w:rsidP="00E96497">
      <w:pPr>
        <w:pStyle w:val="FootnoteText"/>
        <w:jc w:val="both"/>
      </w:pPr>
      <w:r>
        <w:rPr>
          <w:rStyle w:val="FootnoteReference"/>
        </w:rPr>
        <w:footnoteRef/>
      </w:r>
      <w:r>
        <w:t xml:space="preserve"> The technical expertise will be carried out as a legal requirement to justify demolishing the foundation and to provide guidelines for safe demolition as such.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801F7" w14:textId="77777777" w:rsidR="00E02F53" w:rsidRPr="00280F82" w:rsidRDefault="00F84565" w:rsidP="0017792E">
    <w:pPr>
      <w:pStyle w:val="Header"/>
    </w:pPr>
    <w:sdt>
      <w:sdtPr>
        <w:id w:val="-523868658"/>
        <w:docPartObj>
          <w:docPartGallery w:val="Page Numbers (Top of Page)"/>
          <w:docPartUnique/>
        </w:docPartObj>
      </w:sdtPr>
      <w:sdtEndPr>
        <w:rPr>
          <w:noProof/>
        </w:rPr>
      </w:sdtEndPr>
      <w:sdtContent>
        <w:r w:rsidR="00E02F53">
          <w:t>Section 7. Terms of Reference</w:t>
        </w:r>
        <w:r w:rsidR="00E02F53">
          <w:tab/>
        </w:r>
        <w:r w:rsidR="00E02F53">
          <w:fldChar w:fldCharType="begin"/>
        </w:r>
        <w:r w:rsidR="00E02F53">
          <w:instrText xml:space="preserve"> PAGE   \* MERGEFORMAT </w:instrText>
        </w:r>
        <w:r w:rsidR="00E02F53">
          <w:fldChar w:fldCharType="separate"/>
        </w:r>
        <w:r w:rsidR="00E02F53">
          <w:rPr>
            <w:noProof/>
          </w:rPr>
          <w:t>84</w:t>
        </w:r>
        <w:r w:rsidR="00E02F53">
          <w:rPr>
            <w:noProof/>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CD138" w14:textId="77777777" w:rsidR="00E02F53" w:rsidRDefault="00E02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8814B" w14:textId="77777777" w:rsidR="00E02F53" w:rsidRPr="00CE5473" w:rsidRDefault="00E02F53" w:rsidP="00CE5473">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299"/>
    <w:multiLevelType w:val="hybridMultilevel"/>
    <w:tmpl w:val="98F46C22"/>
    <w:lvl w:ilvl="0" w:tplc="528AE71A">
      <w:start w:val="1"/>
      <w:numFmt w:val="decimal"/>
      <w:lvlText w:val="%1."/>
      <w:lvlJc w:val="left"/>
      <w:pPr>
        <w:tabs>
          <w:tab w:val="num" w:pos="1440"/>
        </w:tabs>
        <w:ind w:left="1440" w:hanging="720"/>
      </w:pPr>
      <w:rPr>
        <w:rFonts w:cs="Times New Roman" w:hint="default"/>
      </w:rPr>
    </w:lvl>
    <w:lvl w:ilvl="1" w:tplc="34AE589A">
      <w:start w:val="1"/>
      <w:numFmt w:val="bullet"/>
      <w:pStyle w:val="Application5"/>
      <w:lvlText w:val=""/>
      <w:lvlJc w:val="left"/>
      <w:pPr>
        <w:tabs>
          <w:tab w:val="num" w:pos="1533"/>
        </w:tabs>
        <w:ind w:left="1533" w:hanging="453"/>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010D7636"/>
    <w:multiLevelType w:val="hybridMultilevel"/>
    <w:tmpl w:val="3F04F808"/>
    <w:lvl w:ilvl="0" w:tplc="F558BB06">
      <w:start w:val="1"/>
      <w:numFmt w:val="upperRoman"/>
      <w:lvlText w:val="%1)"/>
      <w:lvlJc w:val="left"/>
      <w:pPr>
        <w:ind w:left="1080" w:hanging="720"/>
      </w:pPr>
      <w:rPr>
        <w:rFonts w:ascii="Trebuchet MS" w:eastAsia="Times New Roman" w:hAnsi="Trebuchet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E3B77"/>
    <w:multiLevelType w:val="hybridMultilevel"/>
    <w:tmpl w:val="192ABC0A"/>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64791"/>
    <w:multiLevelType w:val="hybridMultilevel"/>
    <w:tmpl w:val="6032BA2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50B84"/>
    <w:multiLevelType w:val="hybridMultilevel"/>
    <w:tmpl w:val="EA7C33D0"/>
    <w:lvl w:ilvl="0" w:tplc="46CEC004">
      <w:start w:val="1"/>
      <w:numFmt w:val="bullet"/>
      <w:lvlText w:val=""/>
      <w:lvlJc w:val="left"/>
      <w:pPr>
        <w:tabs>
          <w:tab w:val="num" w:pos="-360"/>
        </w:tabs>
        <w:ind w:left="-663" w:hanging="57"/>
      </w:pPr>
      <w:rPr>
        <w:rFonts w:ascii="Wingdings" w:hAnsi="Wingdings"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279408F8"/>
    <w:multiLevelType w:val="hybridMultilevel"/>
    <w:tmpl w:val="6BB457DE"/>
    <w:lvl w:ilvl="0" w:tplc="EBCC8016">
      <w:start w:val="1"/>
      <w:numFmt w:val="bullet"/>
      <w:lvlText w:val=""/>
      <w:lvlJc w:val="left"/>
      <w:pPr>
        <w:tabs>
          <w:tab w:val="num" w:pos="1571"/>
        </w:tabs>
        <w:ind w:left="1571" w:hanging="360"/>
      </w:pPr>
      <w:rPr>
        <w:rFonts w:ascii="Symbol" w:hAnsi="Symbol" w:hint="default"/>
      </w:rPr>
    </w:lvl>
    <w:lvl w:ilvl="1" w:tplc="0409000F"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2CC53BB8"/>
    <w:multiLevelType w:val="hybridMultilevel"/>
    <w:tmpl w:val="7EC236D8"/>
    <w:lvl w:ilvl="0" w:tplc="7182034A">
      <w:start w:val="7"/>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523C0"/>
    <w:multiLevelType w:val="hybridMultilevel"/>
    <w:tmpl w:val="731445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016CDE"/>
    <w:multiLevelType w:val="hybridMultilevel"/>
    <w:tmpl w:val="79CE30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851A5"/>
    <w:multiLevelType w:val="hybridMultilevel"/>
    <w:tmpl w:val="D568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A6CDA"/>
    <w:multiLevelType w:val="hybridMultilevel"/>
    <w:tmpl w:val="9C588A04"/>
    <w:lvl w:ilvl="0" w:tplc="528AE71A">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bullet"/>
      <w:lvlText w:val=""/>
      <w:lvlJc w:val="left"/>
      <w:pPr>
        <w:tabs>
          <w:tab w:val="num" w:pos="2073"/>
        </w:tabs>
        <w:ind w:left="2073" w:hanging="453"/>
      </w:pPr>
      <w:rPr>
        <w:rFonts w:ascii="Symbol" w:hAnsi="Symbol" w:hint="default"/>
      </w:rPr>
    </w:lvl>
    <w:lvl w:ilvl="3" w:tplc="0409000F">
      <w:start w:val="1"/>
      <w:numFmt w:val="decimal"/>
      <w:lvlText w:val="%4."/>
      <w:lvlJc w:val="left"/>
      <w:pPr>
        <w:tabs>
          <w:tab w:val="num" w:pos="2520"/>
        </w:tabs>
        <w:ind w:left="2520" w:hanging="360"/>
      </w:pPr>
      <w:rPr>
        <w:rFonts w:cs="Times New Roman" w:hint="default"/>
      </w:rPr>
    </w:lvl>
    <w:lvl w:ilvl="4" w:tplc="04090001">
      <w:start w:val="1"/>
      <w:numFmt w:val="bullet"/>
      <w:lvlText w:val=""/>
      <w:lvlJc w:val="left"/>
      <w:pPr>
        <w:tabs>
          <w:tab w:val="num" w:pos="3240"/>
        </w:tabs>
        <w:ind w:left="3240" w:hanging="360"/>
      </w:pPr>
      <w:rPr>
        <w:rFonts w:ascii="Symbol" w:hAnsi="Symbol" w:hint="default"/>
      </w:rPr>
    </w:lvl>
    <w:lvl w:ilvl="5" w:tplc="DA161C8E">
      <w:start w:val="4"/>
      <w:numFmt w:val="decimal"/>
      <w:lvlText w:val="%6"/>
      <w:lvlJc w:val="left"/>
      <w:pPr>
        <w:ind w:left="4140" w:hanging="360"/>
      </w:pPr>
      <w:rPr>
        <w:rFonts w:hint="default"/>
        <w:b/>
        <w:i/>
      </w:rPr>
    </w:lvl>
    <w:lvl w:ilvl="6" w:tplc="D924D74C">
      <w:start w:val="1"/>
      <w:numFmt w:val="upperLetter"/>
      <w:lvlText w:val="%7."/>
      <w:lvlJc w:val="left"/>
      <w:pPr>
        <w:ind w:left="4680" w:hanging="360"/>
      </w:pPr>
      <w:rPr>
        <w:rFonts w:hint="default"/>
      </w:r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tabs>
          <w:tab w:val="num" w:pos="6120"/>
        </w:tabs>
        <w:ind w:left="6120" w:hanging="180"/>
      </w:pPr>
      <w:rPr>
        <w:rFonts w:cs="Times New Roman"/>
      </w:rPr>
    </w:lvl>
  </w:abstractNum>
  <w:abstractNum w:abstractNumId="11" w15:restartNumberingAfterBreak="0">
    <w:nsid w:val="4A3C2391"/>
    <w:multiLevelType w:val="hybridMultilevel"/>
    <w:tmpl w:val="7A580D1A"/>
    <w:lvl w:ilvl="0" w:tplc="510CB89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034C8B"/>
    <w:multiLevelType w:val="hybridMultilevel"/>
    <w:tmpl w:val="D3BA3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BD0D56"/>
    <w:multiLevelType w:val="hybridMultilevel"/>
    <w:tmpl w:val="A682422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2E6BCE"/>
    <w:multiLevelType w:val="multilevel"/>
    <w:tmpl w:val="28883F68"/>
    <w:lvl w:ilvl="0">
      <w:start w:val="1"/>
      <w:numFmt w:val="decimal"/>
      <w:lvlText w:val="%1."/>
      <w:lvlJc w:val="left"/>
      <w:pPr>
        <w:ind w:left="319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5E419D2"/>
    <w:multiLevelType w:val="hybridMultilevel"/>
    <w:tmpl w:val="B4BC20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032F75"/>
    <w:multiLevelType w:val="hybridMultilevel"/>
    <w:tmpl w:val="109C8E30"/>
    <w:lvl w:ilvl="0" w:tplc="0418000F">
      <w:start w:val="1"/>
      <w:numFmt w:val="decimal"/>
      <w:lvlText w:val="%1."/>
      <w:lvlJc w:val="left"/>
      <w:pPr>
        <w:tabs>
          <w:tab w:val="num" w:pos="720"/>
        </w:tabs>
        <w:ind w:left="720" w:hanging="360"/>
      </w:pPr>
      <w:rPr>
        <w:rFonts w:hint="default"/>
      </w:rPr>
    </w:lvl>
    <w:lvl w:ilvl="1" w:tplc="173A876C">
      <w:start w:val="1"/>
      <w:numFmt w:val="lowerLetter"/>
      <w:lvlText w:val="(%2)"/>
      <w:lvlJc w:val="left"/>
      <w:pPr>
        <w:tabs>
          <w:tab w:val="num" w:pos="1515"/>
        </w:tabs>
        <w:ind w:left="1515" w:hanging="435"/>
      </w:pPr>
      <w:rPr>
        <w:rFonts w:hint="default"/>
      </w:rPr>
    </w:lvl>
    <w:lvl w:ilvl="2" w:tplc="68C85ACA">
      <w:start w:val="1"/>
      <w:numFmt w:val="bullet"/>
      <w:lvlText w:val="-"/>
      <w:lvlJc w:val="left"/>
      <w:pPr>
        <w:ind w:left="2340" w:hanging="360"/>
      </w:pPr>
      <w:rPr>
        <w:rFonts w:ascii="Trebuchet MS" w:eastAsia="Times New Roman" w:hAnsi="Trebuchet MS" w:cs="Arial"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AEF1DE0"/>
    <w:multiLevelType w:val="hybridMultilevel"/>
    <w:tmpl w:val="738890A4"/>
    <w:lvl w:ilvl="0" w:tplc="0DF009D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0C6D28"/>
    <w:multiLevelType w:val="hybridMultilevel"/>
    <w:tmpl w:val="CE1C9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B0F37"/>
    <w:multiLevelType w:val="hybridMultilevel"/>
    <w:tmpl w:val="A404D7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600209A"/>
    <w:multiLevelType w:val="hybridMultilevel"/>
    <w:tmpl w:val="5914F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62C30"/>
    <w:multiLevelType w:val="hybridMultilevel"/>
    <w:tmpl w:val="F814AE36"/>
    <w:lvl w:ilvl="0" w:tplc="B2341A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80F4C"/>
    <w:multiLevelType w:val="multilevel"/>
    <w:tmpl w:val="28883F68"/>
    <w:lvl w:ilvl="0">
      <w:start w:val="1"/>
      <w:numFmt w:val="decimal"/>
      <w:lvlText w:val="%1."/>
      <w:lvlJc w:val="left"/>
      <w:pPr>
        <w:ind w:left="319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C395DD9"/>
    <w:multiLevelType w:val="hybridMultilevel"/>
    <w:tmpl w:val="B6103B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C43888"/>
    <w:multiLevelType w:val="hybridMultilevel"/>
    <w:tmpl w:val="D728B2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7B20DC"/>
    <w:multiLevelType w:val="hybridMultilevel"/>
    <w:tmpl w:val="A7DE65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13D54"/>
    <w:multiLevelType w:val="hybridMultilevel"/>
    <w:tmpl w:val="2278C14A"/>
    <w:lvl w:ilvl="0" w:tplc="9CC494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4"/>
  </w:num>
  <w:num w:numId="3">
    <w:abstractNumId w:val="25"/>
  </w:num>
  <w:num w:numId="4">
    <w:abstractNumId w:val="12"/>
  </w:num>
  <w:num w:numId="5">
    <w:abstractNumId w:val="15"/>
  </w:num>
  <w:num w:numId="6">
    <w:abstractNumId w:val="6"/>
  </w:num>
  <w:num w:numId="7">
    <w:abstractNumId w:val="17"/>
  </w:num>
  <w:num w:numId="8">
    <w:abstractNumId w:val="20"/>
  </w:num>
  <w:num w:numId="9">
    <w:abstractNumId w:val="2"/>
  </w:num>
  <w:num w:numId="10">
    <w:abstractNumId w:val="26"/>
  </w:num>
  <w:num w:numId="11">
    <w:abstractNumId w:val="18"/>
  </w:num>
  <w:num w:numId="12">
    <w:abstractNumId w:val="13"/>
  </w:num>
  <w:num w:numId="13">
    <w:abstractNumId w:val="9"/>
  </w:num>
  <w:num w:numId="14">
    <w:abstractNumId w:val="23"/>
  </w:num>
  <w:num w:numId="15">
    <w:abstractNumId w:val="7"/>
  </w:num>
  <w:num w:numId="16">
    <w:abstractNumId w:val="19"/>
  </w:num>
  <w:num w:numId="17">
    <w:abstractNumId w:val="1"/>
  </w:num>
  <w:num w:numId="18">
    <w:abstractNumId w:val="0"/>
  </w:num>
  <w:num w:numId="19">
    <w:abstractNumId w:val="10"/>
  </w:num>
  <w:num w:numId="20">
    <w:abstractNumId w:val="5"/>
  </w:num>
  <w:num w:numId="21">
    <w:abstractNumId w:val="3"/>
  </w:num>
  <w:num w:numId="22">
    <w:abstractNumId w:val="11"/>
  </w:num>
  <w:num w:numId="23">
    <w:abstractNumId w:val="8"/>
  </w:num>
  <w:num w:numId="24">
    <w:abstractNumId w:val="24"/>
  </w:num>
  <w:num w:numId="25">
    <w:abstractNumId w:val="16"/>
  </w:num>
  <w:num w:numId="26">
    <w:abstractNumId w:val="14"/>
  </w:num>
  <w:num w:numId="27">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D00"/>
    <w:rsid w:val="00000B3B"/>
    <w:rsid w:val="000153ED"/>
    <w:rsid w:val="0001752C"/>
    <w:rsid w:val="00023CA7"/>
    <w:rsid w:val="000407AE"/>
    <w:rsid w:val="00042C6B"/>
    <w:rsid w:val="0004787F"/>
    <w:rsid w:val="00053B14"/>
    <w:rsid w:val="00055B91"/>
    <w:rsid w:val="000577D8"/>
    <w:rsid w:val="00063B61"/>
    <w:rsid w:val="00063DF8"/>
    <w:rsid w:val="00064B3F"/>
    <w:rsid w:val="00066ADE"/>
    <w:rsid w:val="00066D0D"/>
    <w:rsid w:val="00096DF7"/>
    <w:rsid w:val="000A20C3"/>
    <w:rsid w:val="000A498E"/>
    <w:rsid w:val="000B4279"/>
    <w:rsid w:val="000B45AF"/>
    <w:rsid w:val="000C17BC"/>
    <w:rsid w:val="000C23CD"/>
    <w:rsid w:val="000C79AC"/>
    <w:rsid w:val="000D028D"/>
    <w:rsid w:val="000D52FC"/>
    <w:rsid w:val="000E016A"/>
    <w:rsid w:val="000E01B4"/>
    <w:rsid w:val="000E3086"/>
    <w:rsid w:val="000F02A7"/>
    <w:rsid w:val="000F02CB"/>
    <w:rsid w:val="000F0924"/>
    <w:rsid w:val="000F36BF"/>
    <w:rsid w:val="000F6654"/>
    <w:rsid w:val="000F70C0"/>
    <w:rsid w:val="000F795E"/>
    <w:rsid w:val="00101876"/>
    <w:rsid w:val="001055B3"/>
    <w:rsid w:val="00113D59"/>
    <w:rsid w:val="0011424E"/>
    <w:rsid w:val="00124A6B"/>
    <w:rsid w:val="00124F62"/>
    <w:rsid w:val="001342A5"/>
    <w:rsid w:val="00136B81"/>
    <w:rsid w:val="00137771"/>
    <w:rsid w:val="001416D6"/>
    <w:rsid w:val="001508BD"/>
    <w:rsid w:val="001556CE"/>
    <w:rsid w:val="0016179D"/>
    <w:rsid w:val="00170D7B"/>
    <w:rsid w:val="00171D60"/>
    <w:rsid w:val="00172445"/>
    <w:rsid w:val="00172F94"/>
    <w:rsid w:val="00173CF5"/>
    <w:rsid w:val="0017792E"/>
    <w:rsid w:val="00180B64"/>
    <w:rsid w:val="0018224F"/>
    <w:rsid w:val="00186A4E"/>
    <w:rsid w:val="00186B1D"/>
    <w:rsid w:val="00186F97"/>
    <w:rsid w:val="00197F60"/>
    <w:rsid w:val="001A5497"/>
    <w:rsid w:val="001A5537"/>
    <w:rsid w:val="001A5FE9"/>
    <w:rsid w:val="001B1226"/>
    <w:rsid w:val="001B12A1"/>
    <w:rsid w:val="001B4C9A"/>
    <w:rsid w:val="001B6137"/>
    <w:rsid w:val="001B7196"/>
    <w:rsid w:val="001C6168"/>
    <w:rsid w:val="001D013D"/>
    <w:rsid w:val="001D019E"/>
    <w:rsid w:val="001D0D79"/>
    <w:rsid w:val="001D101C"/>
    <w:rsid w:val="001D1B4D"/>
    <w:rsid w:val="001D1DBA"/>
    <w:rsid w:val="001D2405"/>
    <w:rsid w:val="001D3080"/>
    <w:rsid w:val="001D5998"/>
    <w:rsid w:val="001D7AA7"/>
    <w:rsid w:val="001E3315"/>
    <w:rsid w:val="001E51BD"/>
    <w:rsid w:val="001F26B5"/>
    <w:rsid w:val="001F3BAA"/>
    <w:rsid w:val="001F7092"/>
    <w:rsid w:val="00214613"/>
    <w:rsid w:val="0022085A"/>
    <w:rsid w:val="00226DBD"/>
    <w:rsid w:val="00226FBC"/>
    <w:rsid w:val="00230EC8"/>
    <w:rsid w:val="00232084"/>
    <w:rsid w:val="002330E1"/>
    <w:rsid w:val="0023393D"/>
    <w:rsid w:val="002366B1"/>
    <w:rsid w:val="00237B32"/>
    <w:rsid w:val="00242F31"/>
    <w:rsid w:val="00246F21"/>
    <w:rsid w:val="00251278"/>
    <w:rsid w:val="0026445B"/>
    <w:rsid w:val="00265A4A"/>
    <w:rsid w:val="002751A6"/>
    <w:rsid w:val="002958E3"/>
    <w:rsid w:val="002A0180"/>
    <w:rsid w:val="002B520E"/>
    <w:rsid w:val="002B5E42"/>
    <w:rsid w:val="002B6AFF"/>
    <w:rsid w:val="002C5C50"/>
    <w:rsid w:val="002C668D"/>
    <w:rsid w:val="002D0CD8"/>
    <w:rsid w:val="002D38F2"/>
    <w:rsid w:val="002D46D7"/>
    <w:rsid w:val="002D5DE8"/>
    <w:rsid w:val="002E0D67"/>
    <w:rsid w:val="002E3A5A"/>
    <w:rsid w:val="002E4A58"/>
    <w:rsid w:val="002E7E49"/>
    <w:rsid w:val="002F2A59"/>
    <w:rsid w:val="002F3DEA"/>
    <w:rsid w:val="002F4594"/>
    <w:rsid w:val="002F7304"/>
    <w:rsid w:val="00300742"/>
    <w:rsid w:val="003066D0"/>
    <w:rsid w:val="003105FE"/>
    <w:rsid w:val="00312CC1"/>
    <w:rsid w:val="00315149"/>
    <w:rsid w:val="0032183C"/>
    <w:rsid w:val="00323780"/>
    <w:rsid w:val="00324848"/>
    <w:rsid w:val="00330B50"/>
    <w:rsid w:val="003328D4"/>
    <w:rsid w:val="003466C8"/>
    <w:rsid w:val="00346FA1"/>
    <w:rsid w:val="003506CB"/>
    <w:rsid w:val="00350AA1"/>
    <w:rsid w:val="00353BE2"/>
    <w:rsid w:val="003563D7"/>
    <w:rsid w:val="00360D24"/>
    <w:rsid w:val="0036389B"/>
    <w:rsid w:val="003671FA"/>
    <w:rsid w:val="0037130A"/>
    <w:rsid w:val="00372AE4"/>
    <w:rsid w:val="00376B18"/>
    <w:rsid w:val="003775BC"/>
    <w:rsid w:val="003864F5"/>
    <w:rsid w:val="003921A9"/>
    <w:rsid w:val="003960DD"/>
    <w:rsid w:val="003A08B2"/>
    <w:rsid w:val="003C4E6D"/>
    <w:rsid w:val="003C5D0B"/>
    <w:rsid w:val="003C71E2"/>
    <w:rsid w:val="003C7395"/>
    <w:rsid w:val="003D048A"/>
    <w:rsid w:val="003D3C77"/>
    <w:rsid w:val="003D6B39"/>
    <w:rsid w:val="003E0239"/>
    <w:rsid w:val="003E34A5"/>
    <w:rsid w:val="003E3F1E"/>
    <w:rsid w:val="003F5036"/>
    <w:rsid w:val="0040022A"/>
    <w:rsid w:val="00402163"/>
    <w:rsid w:val="00407523"/>
    <w:rsid w:val="0041504E"/>
    <w:rsid w:val="0042005A"/>
    <w:rsid w:val="0042438F"/>
    <w:rsid w:val="00426DB0"/>
    <w:rsid w:val="00427FC5"/>
    <w:rsid w:val="00431E67"/>
    <w:rsid w:val="004320E5"/>
    <w:rsid w:val="00433238"/>
    <w:rsid w:val="004344F7"/>
    <w:rsid w:val="004473CA"/>
    <w:rsid w:val="00450CB3"/>
    <w:rsid w:val="0045130F"/>
    <w:rsid w:val="004523EA"/>
    <w:rsid w:val="004543F3"/>
    <w:rsid w:val="004754BC"/>
    <w:rsid w:val="00481A64"/>
    <w:rsid w:val="00481F19"/>
    <w:rsid w:val="00485086"/>
    <w:rsid w:val="00486055"/>
    <w:rsid w:val="00487C8B"/>
    <w:rsid w:val="00490512"/>
    <w:rsid w:val="00492745"/>
    <w:rsid w:val="004A1E9E"/>
    <w:rsid w:val="004B5D1A"/>
    <w:rsid w:val="004C1EF5"/>
    <w:rsid w:val="004C7B8E"/>
    <w:rsid w:val="004D40AE"/>
    <w:rsid w:val="004E1216"/>
    <w:rsid w:val="004E65C5"/>
    <w:rsid w:val="004E68D7"/>
    <w:rsid w:val="004E7505"/>
    <w:rsid w:val="004F272D"/>
    <w:rsid w:val="004F2D85"/>
    <w:rsid w:val="005007CB"/>
    <w:rsid w:val="00500A5A"/>
    <w:rsid w:val="00504C9C"/>
    <w:rsid w:val="00507326"/>
    <w:rsid w:val="0051156D"/>
    <w:rsid w:val="00511ABE"/>
    <w:rsid w:val="00513C5C"/>
    <w:rsid w:val="00513DB8"/>
    <w:rsid w:val="005140BB"/>
    <w:rsid w:val="00514545"/>
    <w:rsid w:val="00515824"/>
    <w:rsid w:val="00526AD8"/>
    <w:rsid w:val="005276D0"/>
    <w:rsid w:val="00534DBB"/>
    <w:rsid w:val="00551CDF"/>
    <w:rsid w:val="005526C3"/>
    <w:rsid w:val="00555A4B"/>
    <w:rsid w:val="00556406"/>
    <w:rsid w:val="005618B9"/>
    <w:rsid w:val="00561B89"/>
    <w:rsid w:val="005649F6"/>
    <w:rsid w:val="00566505"/>
    <w:rsid w:val="0058780A"/>
    <w:rsid w:val="00590E2A"/>
    <w:rsid w:val="005910BA"/>
    <w:rsid w:val="00592716"/>
    <w:rsid w:val="00593B73"/>
    <w:rsid w:val="00595148"/>
    <w:rsid w:val="005A219F"/>
    <w:rsid w:val="005A6381"/>
    <w:rsid w:val="005A7A45"/>
    <w:rsid w:val="005B3704"/>
    <w:rsid w:val="005B5110"/>
    <w:rsid w:val="005B62A8"/>
    <w:rsid w:val="005C552D"/>
    <w:rsid w:val="005C587B"/>
    <w:rsid w:val="005C6D10"/>
    <w:rsid w:val="005D5F24"/>
    <w:rsid w:val="005D662C"/>
    <w:rsid w:val="005D66D5"/>
    <w:rsid w:val="005E25CA"/>
    <w:rsid w:val="005E616C"/>
    <w:rsid w:val="005F471C"/>
    <w:rsid w:val="0060101D"/>
    <w:rsid w:val="006060C3"/>
    <w:rsid w:val="00613CE1"/>
    <w:rsid w:val="00621133"/>
    <w:rsid w:val="006250F8"/>
    <w:rsid w:val="00644340"/>
    <w:rsid w:val="00646F54"/>
    <w:rsid w:val="00647634"/>
    <w:rsid w:val="00653A93"/>
    <w:rsid w:val="00654123"/>
    <w:rsid w:val="006641D2"/>
    <w:rsid w:val="006740BB"/>
    <w:rsid w:val="00677FD1"/>
    <w:rsid w:val="006820B0"/>
    <w:rsid w:val="00684CE6"/>
    <w:rsid w:val="00686722"/>
    <w:rsid w:val="006878AD"/>
    <w:rsid w:val="00697A8C"/>
    <w:rsid w:val="006A05A3"/>
    <w:rsid w:val="006A307A"/>
    <w:rsid w:val="006A703E"/>
    <w:rsid w:val="006A7896"/>
    <w:rsid w:val="006B09C0"/>
    <w:rsid w:val="006B4D58"/>
    <w:rsid w:val="006B78E6"/>
    <w:rsid w:val="006D2ADF"/>
    <w:rsid w:val="006D613A"/>
    <w:rsid w:val="006E0743"/>
    <w:rsid w:val="006E0F4B"/>
    <w:rsid w:val="006E208C"/>
    <w:rsid w:val="006E58C6"/>
    <w:rsid w:val="006F2214"/>
    <w:rsid w:val="006F63AD"/>
    <w:rsid w:val="006F6E6D"/>
    <w:rsid w:val="00700836"/>
    <w:rsid w:val="00703675"/>
    <w:rsid w:val="00715E9D"/>
    <w:rsid w:val="00725B0E"/>
    <w:rsid w:val="00730738"/>
    <w:rsid w:val="00735660"/>
    <w:rsid w:val="00737829"/>
    <w:rsid w:val="00756AE8"/>
    <w:rsid w:val="0075774D"/>
    <w:rsid w:val="00757EBF"/>
    <w:rsid w:val="00760E3B"/>
    <w:rsid w:val="00763292"/>
    <w:rsid w:val="0076363C"/>
    <w:rsid w:val="00765AD3"/>
    <w:rsid w:val="00774825"/>
    <w:rsid w:val="00774C61"/>
    <w:rsid w:val="007773F5"/>
    <w:rsid w:val="0078024C"/>
    <w:rsid w:val="007843CD"/>
    <w:rsid w:val="007867EF"/>
    <w:rsid w:val="00786C2C"/>
    <w:rsid w:val="00786F3F"/>
    <w:rsid w:val="00797419"/>
    <w:rsid w:val="007A0BC1"/>
    <w:rsid w:val="007A3A26"/>
    <w:rsid w:val="007B43E0"/>
    <w:rsid w:val="007B5700"/>
    <w:rsid w:val="007C032B"/>
    <w:rsid w:val="007C0B05"/>
    <w:rsid w:val="007C3837"/>
    <w:rsid w:val="007C582E"/>
    <w:rsid w:val="007C6732"/>
    <w:rsid w:val="007C7FC4"/>
    <w:rsid w:val="007E1793"/>
    <w:rsid w:val="007E2DE7"/>
    <w:rsid w:val="007E46A3"/>
    <w:rsid w:val="007E5BA8"/>
    <w:rsid w:val="007F4A77"/>
    <w:rsid w:val="007F652A"/>
    <w:rsid w:val="00800CC3"/>
    <w:rsid w:val="00815E50"/>
    <w:rsid w:val="00817A1E"/>
    <w:rsid w:val="008405FA"/>
    <w:rsid w:val="0084390D"/>
    <w:rsid w:val="00845814"/>
    <w:rsid w:val="0084752A"/>
    <w:rsid w:val="00852DFF"/>
    <w:rsid w:val="00853555"/>
    <w:rsid w:val="008536E8"/>
    <w:rsid w:val="00854B7B"/>
    <w:rsid w:val="00854FC2"/>
    <w:rsid w:val="00856895"/>
    <w:rsid w:val="00861D94"/>
    <w:rsid w:val="00861DDF"/>
    <w:rsid w:val="0086343A"/>
    <w:rsid w:val="00865D00"/>
    <w:rsid w:val="00867024"/>
    <w:rsid w:val="008744EC"/>
    <w:rsid w:val="008746BA"/>
    <w:rsid w:val="00885968"/>
    <w:rsid w:val="00894B5E"/>
    <w:rsid w:val="00896211"/>
    <w:rsid w:val="008A4CAE"/>
    <w:rsid w:val="008B0FE2"/>
    <w:rsid w:val="008B3E0E"/>
    <w:rsid w:val="008B5607"/>
    <w:rsid w:val="008B5D56"/>
    <w:rsid w:val="008C2124"/>
    <w:rsid w:val="008D1F32"/>
    <w:rsid w:val="008D2217"/>
    <w:rsid w:val="008D4643"/>
    <w:rsid w:val="008E032A"/>
    <w:rsid w:val="008E0A11"/>
    <w:rsid w:val="008E3D9B"/>
    <w:rsid w:val="008E4C6D"/>
    <w:rsid w:val="008F0D3B"/>
    <w:rsid w:val="008F333F"/>
    <w:rsid w:val="00903D18"/>
    <w:rsid w:val="00907BE4"/>
    <w:rsid w:val="009123D1"/>
    <w:rsid w:val="00920181"/>
    <w:rsid w:val="00923BF7"/>
    <w:rsid w:val="00924744"/>
    <w:rsid w:val="009330C8"/>
    <w:rsid w:val="00933C1F"/>
    <w:rsid w:val="009417D3"/>
    <w:rsid w:val="00943169"/>
    <w:rsid w:val="00952106"/>
    <w:rsid w:val="0095465D"/>
    <w:rsid w:val="009555D2"/>
    <w:rsid w:val="00961725"/>
    <w:rsid w:val="00971995"/>
    <w:rsid w:val="009866E8"/>
    <w:rsid w:val="009917AF"/>
    <w:rsid w:val="00993867"/>
    <w:rsid w:val="009968F2"/>
    <w:rsid w:val="009A4AD7"/>
    <w:rsid w:val="009A5501"/>
    <w:rsid w:val="009B07BD"/>
    <w:rsid w:val="009B22F7"/>
    <w:rsid w:val="009B2E4F"/>
    <w:rsid w:val="009C179F"/>
    <w:rsid w:val="009C2FA2"/>
    <w:rsid w:val="009C7EAA"/>
    <w:rsid w:val="009D422A"/>
    <w:rsid w:val="009D55B1"/>
    <w:rsid w:val="009E1E00"/>
    <w:rsid w:val="009E63A4"/>
    <w:rsid w:val="009E70D1"/>
    <w:rsid w:val="009F0A0B"/>
    <w:rsid w:val="009F7358"/>
    <w:rsid w:val="00A05768"/>
    <w:rsid w:val="00A0676F"/>
    <w:rsid w:val="00A14797"/>
    <w:rsid w:val="00A24ADB"/>
    <w:rsid w:val="00A255F0"/>
    <w:rsid w:val="00A271B4"/>
    <w:rsid w:val="00A275F9"/>
    <w:rsid w:val="00A302E7"/>
    <w:rsid w:val="00A3662B"/>
    <w:rsid w:val="00A36CDB"/>
    <w:rsid w:val="00A40636"/>
    <w:rsid w:val="00A421D3"/>
    <w:rsid w:val="00A47B82"/>
    <w:rsid w:val="00A53714"/>
    <w:rsid w:val="00A544DA"/>
    <w:rsid w:val="00A60813"/>
    <w:rsid w:val="00A63CE5"/>
    <w:rsid w:val="00A91269"/>
    <w:rsid w:val="00A93A0E"/>
    <w:rsid w:val="00A94420"/>
    <w:rsid w:val="00AA00DB"/>
    <w:rsid w:val="00AA3C5F"/>
    <w:rsid w:val="00AA3CE2"/>
    <w:rsid w:val="00AA618D"/>
    <w:rsid w:val="00AB12B2"/>
    <w:rsid w:val="00AB3E51"/>
    <w:rsid w:val="00AC1E06"/>
    <w:rsid w:val="00AC2991"/>
    <w:rsid w:val="00AC7A12"/>
    <w:rsid w:val="00AD09C4"/>
    <w:rsid w:val="00AD2686"/>
    <w:rsid w:val="00AD3934"/>
    <w:rsid w:val="00AD550C"/>
    <w:rsid w:val="00AE07CD"/>
    <w:rsid w:val="00AE0F93"/>
    <w:rsid w:val="00AE5042"/>
    <w:rsid w:val="00AE52A9"/>
    <w:rsid w:val="00AE5A00"/>
    <w:rsid w:val="00AF121D"/>
    <w:rsid w:val="00AF47E4"/>
    <w:rsid w:val="00AF4C8C"/>
    <w:rsid w:val="00AF6192"/>
    <w:rsid w:val="00AF673C"/>
    <w:rsid w:val="00B014D2"/>
    <w:rsid w:val="00B13453"/>
    <w:rsid w:val="00B13BE8"/>
    <w:rsid w:val="00B13FB8"/>
    <w:rsid w:val="00B14558"/>
    <w:rsid w:val="00B1653D"/>
    <w:rsid w:val="00B1678E"/>
    <w:rsid w:val="00B208A8"/>
    <w:rsid w:val="00B21DB0"/>
    <w:rsid w:val="00B24434"/>
    <w:rsid w:val="00B244C4"/>
    <w:rsid w:val="00B35581"/>
    <w:rsid w:val="00B364A4"/>
    <w:rsid w:val="00B51386"/>
    <w:rsid w:val="00B52941"/>
    <w:rsid w:val="00B60005"/>
    <w:rsid w:val="00B609B4"/>
    <w:rsid w:val="00B64C79"/>
    <w:rsid w:val="00B64E67"/>
    <w:rsid w:val="00B70670"/>
    <w:rsid w:val="00B70929"/>
    <w:rsid w:val="00B717CF"/>
    <w:rsid w:val="00B7348D"/>
    <w:rsid w:val="00B803CA"/>
    <w:rsid w:val="00B82F20"/>
    <w:rsid w:val="00B86345"/>
    <w:rsid w:val="00B86EF7"/>
    <w:rsid w:val="00B90913"/>
    <w:rsid w:val="00BA6867"/>
    <w:rsid w:val="00BA6B29"/>
    <w:rsid w:val="00BC0A5F"/>
    <w:rsid w:val="00BC4BE5"/>
    <w:rsid w:val="00BC68CC"/>
    <w:rsid w:val="00BD0999"/>
    <w:rsid w:val="00BD09D3"/>
    <w:rsid w:val="00BD6960"/>
    <w:rsid w:val="00BD6FBF"/>
    <w:rsid w:val="00BF07B1"/>
    <w:rsid w:val="00BF1F2C"/>
    <w:rsid w:val="00BF42A5"/>
    <w:rsid w:val="00BF5BEC"/>
    <w:rsid w:val="00BF74AF"/>
    <w:rsid w:val="00C060E5"/>
    <w:rsid w:val="00C13B09"/>
    <w:rsid w:val="00C24AFC"/>
    <w:rsid w:val="00C24F77"/>
    <w:rsid w:val="00C3669A"/>
    <w:rsid w:val="00C374F4"/>
    <w:rsid w:val="00C41F3E"/>
    <w:rsid w:val="00C46D68"/>
    <w:rsid w:val="00C52B16"/>
    <w:rsid w:val="00C53A8D"/>
    <w:rsid w:val="00C60670"/>
    <w:rsid w:val="00C64F65"/>
    <w:rsid w:val="00C65739"/>
    <w:rsid w:val="00C66193"/>
    <w:rsid w:val="00C768E4"/>
    <w:rsid w:val="00C846F2"/>
    <w:rsid w:val="00C90EA9"/>
    <w:rsid w:val="00C96719"/>
    <w:rsid w:val="00C97B4C"/>
    <w:rsid w:val="00CA6C7A"/>
    <w:rsid w:val="00CB0330"/>
    <w:rsid w:val="00CB1ABD"/>
    <w:rsid w:val="00CC1B87"/>
    <w:rsid w:val="00CC279B"/>
    <w:rsid w:val="00CC40F3"/>
    <w:rsid w:val="00CC6DC1"/>
    <w:rsid w:val="00CC78EB"/>
    <w:rsid w:val="00CD2E6D"/>
    <w:rsid w:val="00CE0E1F"/>
    <w:rsid w:val="00CE5473"/>
    <w:rsid w:val="00CE57C5"/>
    <w:rsid w:val="00CF16C1"/>
    <w:rsid w:val="00CF4B66"/>
    <w:rsid w:val="00D030B6"/>
    <w:rsid w:val="00D06B76"/>
    <w:rsid w:val="00D15CD1"/>
    <w:rsid w:val="00D1725F"/>
    <w:rsid w:val="00D215E5"/>
    <w:rsid w:val="00D272CD"/>
    <w:rsid w:val="00D300E9"/>
    <w:rsid w:val="00D33EBB"/>
    <w:rsid w:val="00D341B7"/>
    <w:rsid w:val="00D34242"/>
    <w:rsid w:val="00D35E20"/>
    <w:rsid w:val="00D3624A"/>
    <w:rsid w:val="00D37FC4"/>
    <w:rsid w:val="00D423FF"/>
    <w:rsid w:val="00D51E3C"/>
    <w:rsid w:val="00D624F3"/>
    <w:rsid w:val="00D627C2"/>
    <w:rsid w:val="00D66F9F"/>
    <w:rsid w:val="00D7451D"/>
    <w:rsid w:val="00D77E87"/>
    <w:rsid w:val="00D83EB3"/>
    <w:rsid w:val="00D86E16"/>
    <w:rsid w:val="00D92AC2"/>
    <w:rsid w:val="00DA10A2"/>
    <w:rsid w:val="00DA47BA"/>
    <w:rsid w:val="00DA64B0"/>
    <w:rsid w:val="00DB03D2"/>
    <w:rsid w:val="00DC2BDB"/>
    <w:rsid w:val="00DC30D9"/>
    <w:rsid w:val="00DC3CCE"/>
    <w:rsid w:val="00DC3E76"/>
    <w:rsid w:val="00DC496D"/>
    <w:rsid w:val="00DD65A0"/>
    <w:rsid w:val="00DE1B1B"/>
    <w:rsid w:val="00DE67B2"/>
    <w:rsid w:val="00DE7921"/>
    <w:rsid w:val="00DF1CB6"/>
    <w:rsid w:val="00DF4644"/>
    <w:rsid w:val="00DF5C85"/>
    <w:rsid w:val="00E00DF5"/>
    <w:rsid w:val="00E02F53"/>
    <w:rsid w:val="00E111C0"/>
    <w:rsid w:val="00E13414"/>
    <w:rsid w:val="00E13898"/>
    <w:rsid w:val="00E146D0"/>
    <w:rsid w:val="00E15E8B"/>
    <w:rsid w:val="00E20115"/>
    <w:rsid w:val="00E20AF0"/>
    <w:rsid w:val="00E31182"/>
    <w:rsid w:val="00E31C71"/>
    <w:rsid w:val="00E336A3"/>
    <w:rsid w:val="00E34088"/>
    <w:rsid w:val="00E37A5B"/>
    <w:rsid w:val="00E4078E"/>
    <w:rsid w:val="00E40CE3"/>
    <w:rsid w:val="00E53BD2"/>
    <w:rsid w:val="00E7054D"/>
    <w:rsid w:val="00E80A2C"/>
    <w:rsid w:val="00E81615"/>
    <w:rsid w:val="00E8255C"/>
    <w:rsid w:val="00E832C5"/>
    <w:rsid w:val="00E83C3A"/>
    <w:rsid w:val="00E86A89"/>
    <w:rsid w:val="00E96497"/>
    <w:rsid w:val="00E97228"/>
    <w:rsid w:val="00EA5028"/>
    <w:rsid w:val="00EB2C2C"/>
    <w:rsid w:val="00EC685E"/>
    <w:rsid w:val="00ED0AE4"/>
    <w:rsid w:val="00ED17F0"/>
    <w:rsid w:val="00ED2757"/>
    <w:rsid w:val="00ED6612"/>
    <w:rsid w:val="00EE1A2C"/>
    <w:rsid w:val="00EE3A23"/>
    <w:rsid w:val="00EE47E0"/>
    <w:rsid w:val="00EE7E00"/>
    <w:rsid w:val="00EF02DC"/>
    <w:rsid w:val="00EF2A90"/>
    <w:rsid w:val="00F044CC"/>
    <w:rsid w:val="00F05C93"/>
    <w:rsid w:val="00F1318E"/>
    <w:rsid w:val="00F20A2E"/>
    <w:rsid w:val="00F218F7"/>
    <w:rsid w:val="00F2274D"/>
    <w:rsid w:val="00F23EA5"/>
    <w:rsid w:val="00F3039C"/>
    <w:rsid w:val="00F30A4D"/>
    <w:rsid w:val="00F311FE"/>
    <w:rsid w:val="00F317E4"/>
    <w:rsid w:val="00F35C34"/>
    <w:rsid w:val="00F40641"/>
    <w:rsid w:val="00F41164"/>
    <w:rsid w:val="00F44E61"/>
    <w:rsid w:val="00F450D2"/>
    <w:rsid w:val="00F54986"/>
    <w:rsid w:val="00F566DB"/>
    <w:rsid w:val="00F60DC2"/>
    <w:rsid w:val="00F60F49"/>
    <w:rsid w:val="00F61BFB"/>
    <w:rsid w:val="00F63C6D"/>
    <w:rsid w:val="00F71308"/>
    <w:rsid w:val="00F713E2"/>
    <w:rsid w:val="00F73334"/>
    <w:rsid w:val="00F7477D"/>
    <w:rsid w:val="00F8150E"/>
    <w:rsid w:val="00F85135"/>
    <w:rsid w:val="00F904F2"/>
    <w:rsid w:val="00F95914"/>
    <w:rsid w:val="00FB72BA"/>
    <w:rsid w:val="00FC0926"/>
    <w:rsid w:val="00FC1E48"/>
    <w:rsid w:val="00FD4F05"/>
    <w:rsid w:val="00FE3B6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59A3FF"/>
  <w15:chartTrackingRefBased/>
  <w15:docId w15:val="{5DD17803-ECF3-4112-A156-147115191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5D0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65D00"/>
    <w:pPr>
      <w:keepNext/>
      <w:keepLines/>
      <w:spacing w:before="240" w:after="240"/>
      <w:jc w:val="center"/>
      <w:outlineLvl w:val="0"/>
    </w:pPr>
    <w:rPr>
      <w:rFonts w:ascii="Times New Roman Bold" w:hAnsi="Times New Roman Bold"/>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D00"/>
    <w:rPr>
      <w:rFonts w:ascii="Times New Roman Bold" w:eastAsia="Times New Roman" w:hAnsi="Times New Roman Bold" w:cs="Times New Roman"/>
      <w:b/>
      <w:sz w:val="32"/>
      <w:szCs w:val="20"/>
    </w:rPr>
  </w:style>
  <w:style w:type="paragraph" w:styleId="Header">
    <w:name w:val="header"/>
    <w:basedOn w:val="Normal"/>
    <w:link w:val="HeaderChar"/>
    <w:rsid w:val="00865D00"/>
    <w:pPr>
      <w:pBdr>
        <w:bottom w:val="single" w:sz="4" w:space="1" w:color="auto"/>
      </w:pBdr>
      <w:tabs>
        <w:tab w:val="right" w:pos="9000"/>
      </w:tabs>
      <w:ind w:right="73"/>
    </w:pPr>
    <w:rPr>
      <w:sz w:val="20"/>
      <w:szCs w:val="20"/>
    </w:rPr>
  </w:style>
  <w:style w:type="character" w:customStyle="1" w:styleId="HeaderChar">
    <w:name w:val="Header Char"/>
    <w:basedOn w:val="DefaultParagraphFont"/>
    <w:link w:val="Header"/>
    <w:uiPriority w:val="99"/>
    <w:rsid w:val="00865D00"/>
    <w:rPr>
      <w:rFonts w:ascii="Times New Roman" w:eastAsia="Times New Roman" w:hAnsi="Times New Roman" w:cs="Times New Roman"/>
      <w:sz w:val="20"/>
      <w:szCs w:val="20"/>
    </w:rPr>
  </w:style>
  <w:style w:type="paragraph" w:styleId="ListParagraph">
    <w:name w:val="List Paragraph"/>
    <w:aliases w:val="Citation List,본문(내용),List Paragraph (numbered (a))"/>
    <w:basedOn w:val="Normal"/>
    <w:link w:val="ListParagraphChar"/>
    <w:uiPriority w:val="34"/>
    <w:qFormat/>
    <w:rsid w:val="00865D00"/>
    <w:pPr>
      <w:ind w:left="720"/>
      <w:contextualSpacing/>
    </w:pPr>
  </w:style>
  <w:style w:type="character" w:customStyle="1" w:styleId="ListParagraphChar">
    <w:name w:val="List Paragraph Char"/>
    <w:aliases w:val="Citation List Char,본문(내용) Char,List Paragraph (numbered (a)) Char"/>
    <w:basedOn w:val="DefaultParagraphFont"/>
    <w:link w:val="ListParagraph"/>
    <w:uiPriority w:val="34"/>
    <w:rsid w:val="00865D00"/>
    <w:rPr>
      <w:rFonts w:ascii="Times New Roman" w:eastAsia="Times New Roman" w:hAnsi="Times New Roman" w:cs="Times New Roman"/>
      <w:sz w:val="24"/>
      <w:szCs w:val="24"/>
    </w:rPr>
  </w:style>
  <w:style w:type="paragraph" w:customStyle="1" w:styleId="Style5">
    <w:name w:val="Style 5"/>
    <w:basedOn w:val="Normal"/>
    <w:rsid w:val="00865D00"/>
    <w:pPr>
      <w:widowControl w:val="0"/>
      <w:autoSpaceDE w:val="0"/>
      <w:autoSpaceDN w:val="0"/>
      <w:spacing w:line="480" w:lineRule="exact"/>
      <w:jc w:val="center"/>
    </w:pPr>
  </w:style>
  <w:style w:type="paragraph" w:styleId="Footer">
    <w:name w:val="footer"/>
    <w:basedOn w:val="Normal"/>
    <w:link w:val="FooterChar"/>
    <w:uiPriority w:val="99"/>
    <w:unhideWhenUsed/>
    <w:rsid w:val="00CE5473"/>
    <w:pPr>
      <w:tabs>
        <w:tab w:val="center" w:pos="4680"/>
        <w:tab w:val="right" w:pos="9360"/>
      </w:tabs>
    </w:pPr>
  </w:style>
  <w:style w:type="character" w:customStyle="1" w:styleId="FooterChar">
    <w:name w:val="Footer Char"/>
    <w:basedOn w:val="DefaultParagraphFont"/>
    <w:link w:val="Footer"/>
    <w:uiPriority w:val="99"/>
    <w:rsid w:val="00CE5473"/>
    <w:rPr>
      <w:rFonts w:ascii="Times New Roman" w:eastAsia="Times New Roman" w:hAnsi="Times New Roman" w:cs="Times New Roman"/>
      <w:sz w:val="24"/>
      <w:szCs w:val="24"/>
    </w:rPr>
  </w:style>
  <w:style w:type="paragraph" w:customStyle="1" w:styleId="CharChar1">
    <w:name w:val="Char Char1"/>
    <w:basedOn w:val="Normal"/>
    <w:rsid w:val="00644340"/>
    <w:rPr>
      <w:lang w:val="pl-PL" w:eastAsia="pl-PL"/>
    </w:rPr>
  </w:style>
  <w:style w:type="paragraph" w:styleId="BodyText">
    <w:name w:val="Body Text"/>
    <w:basedOn w:val="Normal"/>
    <w:link w:val="BodyTextChar"/>
    <w:rsid w:val="00644340"/>
    <w:pPr>
      <w:jc w:val="both"/>
    </w:pPr>
    <w:rPr>
      <w:szCs w:val="20"/>
    </w:rPr>
  </w:style>
  <w:style w:type="character" w:customStyle="1" w:styleId="BodyTextChar">
    <w:name w:val="Body Text Char"/>
    <w:basedOn w:val="DefaultParagraphFont"/>
    <w:link w:val="BodyText"/>
    <w:rsid w:val="00644340"/>
    <w:rPr>
      <w:rFonts w:ascii="Times New Roman" w:eastAsia="Times New Roman" w:hAnsi="Times New Roman" w:cs="Times New Roman"/>
      <w:sz w:val="24"/>
      <w:szCs w:val="20"/>
    </w:rPr>
  </w:style>
  <w:style w:type="character" w:customStyle="1" w:styleId="dd-list-value">
    <w:name w:val="dd-list-value"/>
    <w:basedOn w:val="DefaultParagraphFont"/>
    <w:rsid w:val="00861DDF"/>
  </w:style>
  <w:style w:type="paragraph" w:styleId="BodyTextIndent">
    <w:name w:val="Body Text Indent"/>
    <w:basedOn w:val="Normal"/>
    <w:link w:val="BodyTextIndentChar"/>
    <w:rsid w:val="00861DDF"/>
    <w:pPr>
      <w:spacing w:after="120"/>
      <w:ind w:left="360"/>
    </w:pPr>
    <w:rPr>
      <w:lang w:val="ro-RO" w:eastAsia="ro-RO"/>
    </w:rPr>
  </w:style>
  <w:style w:type="character" w:customStyle="1" w:styleId="BodyTextIndentChar">
    <w:name w:val="Body Text Indent Char"/>
    <w:basedOn w:val="DefaultParagraphFont"/>
    <w:link w:val="BodyTextIndent"/>
    <w:rsid w:val="00861DDF"/>
    <w:rPr>
      <w:rFonts w:ascii="Times New Roman" w:eastAsia="Times New Roman" w:hAnsi="Times New Roman" w:cs="Times New Roman"/>
      <w:sz w:val="24"/>
      <w:szCs w:val="24"/>
      <w:lang w:val="ro-RO" w:eastAsia="ro-RO"/>
    </w:rPr>
  </w:style>
  <w:style w:type="paragraph" w:customStyle="1" w:styleId="BodyText21">
    <w:name w:val="Body Text 21"/>
    <w:basedOn w:val="Normal"/>
    <w:rsid w:val="00DC3CCE"/>
    <w:pPr>
      <w:overflowPunct w:val="0"/>
      <w:autoSpaceDE w:val="0"/>
      <w:autoSpaceDN w:val="0"/>
      <w:adjustRightInd w:val="0"/>
    </w:pPr>
    <w:rPr>
      <w:szCs w:val="20"/>
      <w:lang w:val="en-GB"/>
    </w:rPr>
  </w:style>
  <w:style w:type="paragraph" w:styleId="BodyTextIndent2">
    <w:name w:val="Body Text Indent 2"/>
    <w:basedOn w:val="Normal"/>
    <w:link w:val="BodyTextIndent2Char"/>
    <w:rsid w:val="00D030B6"/>
    <w:pPr>
      <w:spacing w:after="120" w:line="480" w:lineRule="auto"/>
      <w:ind w:left="360"/>
    </w:pPr>
    <w:rPr>
      <w:lang w:val="ro-RO" w:eastAsia="ro-RO"/>
    </w:rPr>
  </w:style>
  <w:style w:type="character" w:customStyle="1" w:styleId="BodyTextIndent2Char">
    <w:name w:val="Body Text Indent 2 Char"/>
    <w:basedOn w:val="DefaultParagraphFont"/>
    <w:link w:val="BodyTextIndent2"/>
    <w:rsid w:val="00D030B6"/>
    <w:rPr>
      <w:rFonts w:ascii="Times New Roman" w:eastAsia="Times New Roman" w:hAnsi="Times New Roman" w:cs="Times New Roman"/>
      <w:sz w:val="24"/>
      <w:szCs w:val="24"/>
      <w:lang w:val="ro-RO" w:eastAsia="ro-RO"/>
    </w:rPr>
  </w:style>
  <w:style w:type="paragraph" w:customStyle="1" w:styleId="h">
    <w:name w:val="h"/>
    <w:basedOn w:val="Normal"/>
    <w:rsid w:val="00D030B6"/>
    <w:pPr>
      <w:suppressAutoHyphens/>
      <w:jc w:val="both"/>
    </w:pPr>
    <w:rPr>
      <w:rFonts w:ascii="Times New Roman ROM" w:hAnsi="Times New Roman ROM"/>
      <w:szCs w:val="20"/>
    </w:rPr>
  </w:style>
  <w:style w:type="paragraph" w:styleId="TOAHeading">
    <w:name w:val="toa heading"/>
    <w:basedOn w:val="Normal"/>
    <w:next w:val="Normal"/>
    <w:semiHidden/>
    <w:rsid w:val="001D1B4D"/>
    <w:pPr>
      <w:tabs>
        <w:tab w:val="left" w:pos="9000"/>
        <w:tab w:val="right" w:pos="9360"/>
      </w:tabs>
      <w:suppressAutoHyphens/>
      <w:jc w:val="both"/>
    </w:pPr>
    <w:rPr>
      <w:rFonts w:ascii="Times New Roman ROM" w:hAnsi="Times New Roman ROM"/>
      <w:szCs w:val="20"/>
    </w:rPr>
  </w:style>
  <w:style w:type="character" w:styleId="Hyperlink">
    <w:name w:val="Hyperlink"/>
    <w:basedOn w:val="DefaultParagraphFont"/>
    <w:rsid w:val="00E31C71"/>
    <w:rPr>
      <w:color w:val="0000FF"/>
      <w:u w:val="single"/>
    </w:rPr>
  </w:style>
  <w:style w:type="paragraph" w:customStyle="1" w:styleId="CharChar11">
    <w:name w:val="Char Char11"/>
    <w:basedOn w:val="Normal"/>
    <w:rsid w:val="008E0A11"/>
    <w:rPr>
      <w:lang w:val="pl-PL" w:eastAsia="pl-PL"/>
    </w:rPr>
  </w:style>
  <w:style w:type="character" w:styleId="CommentReference">
    <w:name w:val="annotation reference"/>
    <w:basedOn w:val="DefaultParagraphFont"/>
    <w:uiPriority w:val="99"/>
    <w:semiHidden/>
    <w:unhideWhenUsed/>
    <w:rsid w:val="000A498E"/>
    <w:rPr>
      <w:sz w:val="16"/>
      <w:szCs w:val="16"/>
    </w:rPr>
  </w:style>
  <w:style w:type="paragraph" w:styleId="CommentText">
    <w:name w:val="annotation text"/>
    <w:basedOn w:val="Normal"/>
    <w:link w:val="CommentTextChar"/>
    <w:uiPriority w:val="99"/>
    <w:semiHidden/>
    <w:unhideWhenUsed/>
    <w:rsid w:val="000A498E"/>
    <w:rPr>
      <w:sz w:val="20"/>
      <w:szCs w:val="20"/>
    </w:rPr>
  </w:style>
  <w:style w:type="character" w:customStyle="1" w:styleId="CommentTextChar">
    <w:name w:val="Comment Text Char"/>
    <w:basedOn w:val="DefaultParagraphFont"/>
    <w:link w:val="CommentText"/>
    <w:uiPriority w:val="99"/>
    <w:semiHidden/>
    <w:rsid w:val="000A498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A498E"/>
    <w:rPr>
      <w:b/>
      <w:bCs/>
    </w:rPr>
  </w:style>
  <w:style w:type="character" w:customStyle="1" w:styleId="CommentSubjectChar">
    <w:name w:val="Comment Subject Char"/>
    <w:basedOn w:val="CommentTextChar"/>
    <w:link w:val="CommentSubject"/>
    <w:uiPriority w:val="99"/>
    <w:semiHidden/>
    <w:rsid w:val="000A498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A49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498E"/>
    <w:rPr>
      <w:rFonts w:ascii="Segoe UI" w:eastAsia="Times New Roman" w:hAnsi="Segoe UI" w:cs="Segoe UI"/>
      <w:sz w:val="18"/>
      <w:szCs w:val="18"/>
    </w:rPr>
  </w:style>
  <w:style w:type="paragraph" w:customStyle="1" w:styleId="ModelNrmlSingle">
    <w:name w:val="ModelNrmlSingle"/>
    <w:basedOn w:val="Normal"/>
    <w:link w:val="ModelNrmlSingleChar"/>
    <w:rsid w:val="006A703E"/>
    <w:pPr>
      <w:spacing w:after="240"/>
      <w:ind w:firstLine="720"/>
      <w:jc w:val="both"/>
    </w:pPr>
    <w:rPr>
      <w:sz w:val="22"/>
      <w:szCs w:val="20"/>
    </w:rPr>
  </w:style>
  <w:style w:type="character" w:customStyle="1" w:styleId="ModelNrmlSingleChar">
    <w:name w:val="ModelNrmlSingle Char"/>
    <w:basedOn w:val="DefaultParagraphFont"/>
    <w:link w:val="ModelNrmlSingle"/>
    <w:rsid w:val="006A703E"/>
    <w:rPr>
      <w:rFonts w:ascii="Times New Roman" w:eastAsia="Times New Roman" w:hAnsi="Times New Roman" w:cs="Times New Roman"/>
      <w:szCs w:val="20"/>
    </w:rPr>
  </w:style>
  <w:style w:type="table" w:styleId="TableGrid">
    <w:name w:val="Table Grid"/>
    <w:basedOn w:val="TableNormal"/>
    <w:uiPriority w:val="39"/>
    <w:rsid w:val="00AC7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8B5D56"/>
    <w:rPr>
      <w:sz w:val="20"/>
      <w:szCs w:val="20"/>
    </w:rPr>
  </w:style>
  <w:style w:type="character" w:customStyle="1" w:styleId="FootnoteTextChar">
    <w:name w:val="Footnote Text Char"/>
    <w:basedOn w:val="DefaultParagraphFont"/>
    <w:link w:val="FootnoteText"/>
    <w:rsid w:val="008B5D56"/>
    <w:rPr>
      <w:rFonts w:ascii="Times New Roman" w:eastAsia="Times New Roman" w:hAnsi="Times New Roman" w:cs="Times New Roman"/>
      <w:sz w:val="20"/>
      <w:szCs w:val="20"/>
    </w:rPr>
  </w:style>
  <w:style w:type="character" w:styleId="FootnoteReference">
    <w:name w:val="footnote reference"/>
    <w:aliases w:val="ftref,16 Point,Superscript 6 Point,Footnote Reference Number,-E Fußnotenzeichen,Heading 6 Char1,BVI fnr,Superscript 6 Point + 11 pt,Footnote Reference_LVL6,Footnote Reference_LVL61,Footnote Reference_LVL62,Footnote Reference_LVL63"/>
    <w:basedOn w:val="DefaultParagraphFont"/>
    <w:uiPriority w:val="99"/>
    <w:rsid w:val="008B5D56"/>
    <w:rPr>
      <w:vertAlign w:val="superscript"/>
    </w:rPr>
  </w:style>
  <w:style w:type="paragraph" w:styleId="Revision">
    <w:name w:val="Revision"/>
    <w:hidden/>
    <w:uiPriority w:val="99"/>
    <w:semiHidden/>
    <w:rsid w:val="0017792E"/>
    <w:pPr>
      <w:spacing w:after="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060C3"/>
    <w:rPr>
      <w:color w:val="954F72" w:themeColor="followedHyperlink"/>
      <w:u w:val="single"/>
    </w:rPr>
  </w:style>
  <w:style w:type="paragraph" w:customStyle="1" w:styleId="Application5">
    <w:name w:val="Application5"/>
    <w:basedOn w:val="Normal"/>
    <w:rsid w:val="00E53BD2"/>
    <w:pPr>
      <w:numPr>
        <w:ilvl w:val="1"/>
        <w:numId w:val="18"/>
      </w:numPr>
    </w:pPr>
  </w:style>
  <w:style w:type="paragraph" w:customStyle="1" w:styleId="Default">
    <w:name w:val="Default"/>
    <w:rsid w:val="008B560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rbanism.pmb.ro/duat-su/dezbatere%20publica/puz%20sector%203/rlu.pdf" TargetMode="External"/><Relationship Id="rId13" Type="http://schemas.openxmlformats.org/officeDocument/2006/relationships/hyperlink" Target="http://urbanism.pmb.ro/"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just.ro/en/ghidul-de-proiectare-a-sediilor-de-instante-judecatorest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ust.ro/cartierul-justitie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just.ro/wp-content/uploads/2020/02/UTCB-Esplanada-Final-report-including-Geotechnical-report.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just.ro/cartierul-justitie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78EBC-4212-4752-AABF-0EC20BA9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5914</Words>
  <Characters>33710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Ministerul Justitiei</Company>
  <LinksUpToDate>false</LinksUpToDate>
  <CharactersWithSpaces>39545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Victoria Gheorghiu</dc:creator>
  <cp:keywords/>
  <dc:description/>
  <cp:lastModifiedBy>Adriana-Victoria Gheorghiu</cp:lastModifiedBy>
  <cp:revision>2</cp:revision>
  <cp:lastPrinted>2020-09-09T11:11:00Z</cp:lastPrinted>
  <dcterms:created xsi:type="dcterms:W3CDTF">2020-09-09T11:17:00Z</dcterms:created>
  <dcterms:modified xsi:type="dcterms:W3CDTF">2020-09-09T11:17:00Z</dcterms:modified>
</cp:coreProperties>
</file>